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2E9E8792" w:rsidR="00DE3517" w:rsidRDefault="00DE3517" w:rsidP="00C91E60">
            <w:pPr>
              <w:pStyle w:val="Header"/>
              <w:jc w:val="center"/>
              <w:rPr>
                <w:sz w:val="18"/>
                <w:szCs w:val="18"/>
              </w:rPr>
            </w:pPr>
            <w:r>
              <w:rPr>
                <w:sz w:val="18"/>
                <w:szCs w:val="18"/>
              </w:rPr>
              <w:t>Sta. Cruz, Laguna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4C9FEF09"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6501FE">
        <w:rPr>
          <w:rFonts w:ascii="Tahoma" w:eastAsia="Times New Roman" w:hAnsi="Tahoma" w:cs="Tahoma"/>
          <w:b/>
          <w:bCs/>
          <w:i/>
          <w:iCs/>
          <w:color w:val="000000"/>
          <w:sz w:val="28"/>
          <w:szCs w:val="28"/>
          <w:lang w:val="en-US"/>
        </w:rPr>
        <w:t>s</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1348E4">
        <w:rPr>
          <w:rFonts w:ascii="Tahoma" w:eastAsia="Times New Roman" w:hAnsi="Tahoma" w:cs="Tahoma"/>
          <w:b/>
          <w:bCs/>
          <w:i/>
          <w:iCs/>
          <w:color w:val="000000"/>
          <w:sz w:val="28"/>
          <w:szCs w:val="28"/>
          <w:lang w:val="en-US"/>
        </w:rPr>
        <w:t>5</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1348E4">
        <w:rPr>
          <w:rFonts w:ascii="Tahoma" w:eastAsia="Times New Roman" w:hAnsi="Tahoma" w:cs="Tahoma"/>
          <w:b/>
          <w:bCs/>
          <w:i/>
          <w:iCs/>
          <w:color w:val="000000"/>
          <w:sz w:val="28"/>
          <w:szCs w:val="28"/>
          <w:lang w:val="en-US"/>
        </w:rPr>
        <w:t>1</w:t>
      </w:r>
      <w:r w:rsidR="006501FE">
        <w:rPr>
          <w:rFonts w:ascii="Tahoma" w:eastAsia="Times New Roman" w:hAnsi="Tahoma" w:cs="Tahoma"/>
          <w:b/>
          <w:bCs/>
          <w:i/>
          <w:iCs/>
          <w:color w:val="000000"/>
          <w:sz w:val="28"/>
          <w:szCs w:val="28"/>
          <w:lang w:val="en-US"/>
        </w:rPr>
        <w:t xml:space="preserve"> and 25GDH0002</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66E34E8D" w:rsidR="00A018E2" w:rsidRPr="006501FE" w:rsidRDefault="00B804FD" w:rsidP="006501FE">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1348E4">
        <w:rPr>
          <w:rFonts w:ascii="Tahoma" w:eastAsia="Calibri" w:hAnsi="Tahoma" w:cs="Tahoma"/>
          <w:b/>
          <w:bCs/>
          <w:i/>
          <w:iCs/>
          <w:spacing w:val="-2"/>
        </w:rPr>
        <w:t>4</w:t>
      </w:r>
      <w:r w:rsidR="008220A8" w:rsidRPr="003A6DCA">
        <w:rPr>
          <w:rFonts w:ascii="Tahoma" w:eastAsia="Calibri" w:hAnsi="Tahoma" w:cs="Tahoma"/>
          <w:b/>
          <w:bCs/>
          <w:i/>
          <w:iCs/>
          <w:spacing w:val="-2"/>
        </w:rPr>
        <w:t xml:space="preserve"> </w:t>
      </w:r>
      <w:r w:rsidR="001348E4">
        <w:rPr>
          <w:rFonts w:ascii="Tahoma" w:eastAsia="Calibri" w:hAnsi="Tahoma" w:cs="Tahoma"/>
          <w:b/>
          <w:bCs/>
          <w:i/>
          <w:iCs/>
          <w:spacing w:val="-2"/>
        </w:rPr>
        <w:t>Engineering and Administrative Overhead</w:t>
      </w:r>
      <w:r w:rsidR="009821E3" w:rsidRPr="003A6DCA">
        <w:rPr>
          <w:rFonts w:ascii="Tahoma" w:eastAsia="Calibri" w:hAnsi="Tahoma" w:cs="Tahoma"/>
          <w:b/>
          <w:bCs/>
          <w:i/>
          <w:iCs/>
          <w:spacing w:val="-2"/>
        </w:rPr>
        <w:t xml:space="preserve"> </w:t>
      </w:r>
      <w:r w:rsidR="006501FE">
        <w:rPr>
          <w:rFonts w:ascii="Tahoma" w:eastAsia="Calibri" w:hAnsi="Tahoma" w:cs="Tahoma"/>
          <w:b/>
          <w:bCs/>
          <w:i/>
          <w:iCs/>
          <w:spacing w:val="-2"/>
        </w:rPr>
        <w:t xml:space="preserve"> and </w:t>
      </w:r>
      <w:r w:rsidR="001348E4">
        <w:rPr>
          <w:rFonts w:ascii="Tahoma" w:eastAsia="Calibri" w:hAnsi="Tahoma" w:cs="Tahoma"/>
          <w:b/>
          <w:bCs/>
          <w:i/>
          <w:iCs/>
          <w:spacing w:val="-2"/>
        </w:rPr>
        <w:t xml:space="preserve"> </w:t>
      </w:r>
      <w:r w:rsidR="006501FE" w:rsidRPr="003A6DCA">
        <w:rPr>
          <w:rFonts w:ascii="Tahoma" w:eastAsia="Calibri" w:hAnsi="Tahoma" w:cs="Tahoma"/>
          <w:b/>
          <w:bCs/>
          <w:i/>
          <w:iCs/>
          <w:spacing w:val="-2"/>
        </w:rPr>
        <w:t>FY 202</w:t>
      </w:r>
      <w:r w:rsidR="006501FE">
        <w:rPr>
          <w:rFonts w:ascii="Tahoma" w:eastAsia="Calibri" w:hAnsi="Tahoma" w:cs="Tahoma"/>
          <w:b/>
          <w:bCs/>
          <w:i/>
          <w:iCs/>
          <w:spacing w:val="-2"/>
        </w:rPr>
        <w:t>5</w:t>
      </w:r>
      <w:r w:rsidR="006501FE" w:rsidRPr="003A6DCA">
        <w:rPr>
          <w:rFonts w:ascii="Tahoma" w:eastAsia="Calibri" w:hAnsi="Tahoma" w:cs="Tahoma"/>
          <w:b/>
          <w:bCs/>
          <w:i/>
          <w:iCs/>
          <w:spacing w:val="-2"/>
        </w:rPr>
        <w:t xml:space="preserve"> </w:t>
      </w:r>
      <w:r w:rsidR="006501FE">
        <w:rPr>
          <w:rFonts w:ascii="Tahoma" w:eastAsia="Calibri" w:hAnsi="Tahoma" w:cs="Tahoma"/>
          <w:b/>
          <w:bCs/>
          <w:i/>
          <w:iCs/>
          <w:spacing w:val="-2"/>
        </w:rPr>
        <w:t>Engineering and Administrative Overhead</w:t>
      </w:r>
      <w:r w:rsidR="006501FE">
        <w:rPr>
          <w:rFonts w:ascii="Tahoma" w:eastAsia="Calibri" w:hAnsi="Tahoma" w:cs="Tahoma"/>
          <w:bCs/>
          <w:color w:val="000000"/>
        </w:rPr>
        <w:t xml:space="preserve"> </w:t>
      </w:r>
      <w:r w:rsidR="00143E6E" w:rsidRPr="006501FE">
        <w:rPr>
          <w:rFonts w:ascii="Tahoma" w:eastAsia="Calibri" w:hAnsi="Tahoma" w:cs="Tahoma"/>
          <w:spacing w:val="-2"/>
        </w:rPr>
        <w:t xml:space="preserve">intends to apply the sum </w:t>
      </w:r>
      <w:r w:rsidRPr="006501FE">
        <w:rPr>
          <w:rFonts w:ascii="Tahoma" w:eastAsia="Calibri" w:hAnsi="Tahoma" w:cs="Tahoma"/>
          <w:spacing w:val="-2"/>
        </w:rPr>
        <w:t>of</w:t>
      </w:r>
      <w:r w:rsidRPr="006501FE">
        <w:rPr>
          <w:rFonts w:ascii="Tahoma" w:eastAsia="Calibri" w:hAnsi="Tahoma" w:cs="Tahoma"/>
          <w:color w:val="FF0000"/>
          <w:spacing w:val="-2"/>
        </w:rPr>
        <w:t xml:space="preserve"> </w:t>
      </w:r>
      <w:r w:rsidR="001348E4" w:rsidRPr="006501FE">
        <w:rPr>
          <w:rFonts w:ascii="Tahoma" w:eastAsia="Calibri" w:hAnsi="Tahoma" w:cs="Tahoma"/>
          <w:b/>
          <w:i/>
          <w:iCs/>
          <w:spacing w:val="-2"/>
        </w:rPr>
        <w:t>Ten</w:t>
      </w:r>
      <w:r w:rsidR="00005619" w:rsidRPr="006501FE">
        <w:rPr>
          <w:rFonts w:ascii="Tahoma" w:eastAsia="Calibri" w:hAnsi="Tahoma" w:cs="Tahoma"/>
          <w:b/>
          <w:i/>
          <w:iCs/>
          <w:spacing w:val="-2"/>
        </w:rPr>
        <w:t xml:space="preserve"> </w:t>
      </w:r>
      <w:r w:rsidR="002B4CAE" w:rsidRPr="006501FE">
        <w:rPr>
          <w:rFonts w:ascii="Tahoma" w:eastAsia="Calibri" w:hAnsi="Tahoma" w:cs="Tahoma"/>
          <w:b/>
          <w:i/>
          <w:iCs/>
          <w:spacing w:val="-2"/>
        </w:rPr>
        <w:t>Million</w:t>
      </w:r>
      <w:r w:rsidR="00005619" w:rsidRPr="006501FE">
        <w:rPr>
          <w:rFonts w:ascii="Tahoma" w:eastAsia="Calibri" w:hAnsi="Tahoma" w:cs="Tahoma"/>
          <w:b/>
          <w:i/>
          <w:iCs/>
          <w:spacing w:val="-2"/>
        </w:rPr>
        <w:t xml:space="preserve"> </w:t>
      </w:r>
      <w:r w:rsidR="00EF4F01" w:rsidRPr="006501FE">
        <w:rPr>
          <w:rFonts w:ascii="Tahoma" w:eastAsia="Calibri" w:hAnsi="Tahoma" w:cs="Tahoma"/>
          <w:b/>
          <w:i/>
          <w:iCs/>
          <w:spacing w:val="-2"/>
        </w:rPr>
        <w:t>P</w:t>
      </w:r>
      <w:r w:rsidR="002B4CAE" w:rsidRPr="006501FE">
        <w:rPr>
          <w:rFonts w:ascii="Tahoma" w:eastAsia="Calibri" w:hAnsi="Tahoma" w:cs="Tahoma"/>
          <w:b/>
          <w:i/>
          <w:iCs/>
          <w:spacing w:val="-2"/>
        </w:rPr>
        <w:t>esos</w:t>
      </w:r>
      <w:r w:rsidR="00304055" w:rsidRPr="006501FE">
        <w:rPr>
          <w:rFonts w:ascii="Tahoma" w:eastAsia="Calibri" w:hAnsi="Tahoma" w:cs="Tahoma"/>
          <w:b/>
          <w:i/>
          <w:iCs/>
          <w:spacing w:val="-2"/>
        </w:rPr>
        <w:t xml:space="preserve"> Only</w:t>
      </w:r>
      <w:r w:rsidR="002B4CAE" w:rsidRPr="006501FE">
        <w:rPr>
          <w:rFonts w:ascii="Tahoma" w:eastAsia="Calibri" w:hAnsi="Tahoma" w:cs="Tahoma"/>
          <w:i/>
          <w:iCs/>
          <w:spacing w:val="-2"/>
        </w:rPr>
        <w:t xml:space="preserve"> </w:t>
      </w:r>
      <w:r w:rsidR="00A03DBB" w:rsidRPr="006501FE">
        <w:rPr>
          <w:rFonts w:ascii="Tahoma" w:eastAsia="Calibri" w:hAnsi="Tahoma" w:cs="Tahoma"/>
          <w:b/>
          <w:bCs/>
          <w:i/>
          <w:iCs/>
          <w:spacing w:val="-2"/>
        </w:rPr>
        <w:t>(P</w:t>
      </w:r>
      <w:r w:rsidR="001348E4" w:rsidRPr="006501FE">
        <w:rPr>
          <w:rFonts w:ascii="Tahoma" w:eastAsia="Calibri" w:hAnsi="Tahoma" w:cs="Tahoma"/>
          <w:b/>
          <w:bCs/>
          <w:i/>
          <w:iCs/>
          <w:spacing w:val="-2"/>
        </w:rPr>
        <w:t>10,000,000</w:t>
      </w:r>
      <w:r w:rsidR="00005619" w:rsidRPr="006501FE">
        <w:rPr>
          <w:rFonts w:ascii="Tahoma" w:eastAsia="Calibri" w:hAnsi="Tahoma" w:cs="Tahoma"/>
          <w:b/>
          <w:bCs/>
          <w:i/>
          <w:iCs/>
          <w:spacing w:val="-2"/>
        </w:rPr>
        <w:t>.0</w:t>
      </w:r>
      <w:r w:rsidR="00065DC9" w:rsidRPr="006501FE">
        <w:rPr>
          <w:rFonts w:ascii="Tahoma" w:eastAsia="Calibri" w:hAnsi="Tahoma" w:cs="Tahoma"/>
          <w:b/>
          <w:bCs/>
          <w:i/>
          <w:iCs/>
          <w:spacing w:val="-2"/>
        </w:rPr>
        <w:t>0</w:t>
      </w:r>
      <w:r w:rsidR="00A03DBB" w:rsidRPr="006501FE">
        <w:rPr>
          <w:rFonts w:ascii="Tahoma" w:eastAsia="Calibri" w:hAnsi="Tahoma" w:cs="Tahoma"/>
          <w:b/>
          <w:bCs/>
          <w:i/>
          <w:iCs/>
          <w:spacing w:val="-2"/>
        </w:rPr>
        <w:t>)</w:t>
      </w:r>
      <w:r w:rsidR="00A03DBB" w:rsidRPr="006501FE">
        <w:rPr>
          <w:rFonts w:ascii="Tahoma" w:eastAsia="Calibri" w:hAnsi="Tahoma" w:cs="Tahoma"/>
          <w:b/>
          <w:bCs/>
          <w:iCs/>
          <w:spacing w:val="-2"/>
        </w:rPr>
        <w:t xml:space="preserve"> </w:t>
      </w:r>
      <w:r w:rsidR="006501FE" w:rsidRPr="006501FE">
        <w:rPr>
          <w:rFonts w:ascii="Tahoma" w:eastAsia="Calibri" w:hAnsi="Tahoma" w:cs="Tahoma"/>
          <w:b/>
          <w:bCs/>
          <w:i/>
          <w:spacing w:val="-2"/>
        </w:rPr>
        <w:t>and One Million Eight Hundred Forty F</w:t>
      </w:r>
      <w:r w:rsidR="00C91E60">
        <w:rPr>
          <w:rFonts w:ascii="Tahoma" w:eastAsia="Calibri" w:hAnsi="Tahoma" w:cs="Tahoma"/>
          <w:b/>
          <w:bCs/>
          <w:i/>
          <w:spacing w:val="-2"/>
        </w:rPr>
        <w:t>o</w:t>
      </w:r>
      <w:r w:rsidR="006501FE" w:rsidRPr="006501FE">
        <w:rPr>
          <w:rFonts w:ascii="Tahoma" w:eastAsia="Calibri" w:hAnsi="Tahoma" w:cs="Tahoma"/>
          <w:b/>
          <w:bCs/>
          <w:i/>
          <w:spacing w:val="-2"/>
        </w:rPr>
        <w:t>ur Thousand Nine Hundred Sixty Five &amp; 87/100 Pesos Only (P1,844,965.87) respectfully</w:t>
      </w:r>
      <w:r w:rsidR="006501FE">
        <w:rPr>
          <w:rFonts w:ascii="Tahoma" w:eastAsia="Calibri" w:hAnsi="Tahoma" w:cs="Tahoma"/>
          <w:b/>
          <w:bCs/>
          <w:iCs/>
          <w:spacing w:val="-2"/>
        </w:rPr>
        <w:t xml:space="preserve"> </w:t>
      </w:r>
      <w:r w:rsidRPr="006501FE">
        <w:rPr>
          <w:rFonts w:ascii="Tahoma" w:eastAsia="Calibri" w:hAnsi="Tahoma" w:cs="Tahoma"/>
          <w:spacing w:val="-2"/>
        </w:rPr>
        <w:t xml:space="preserve">being the Approved Budget for the Contract (ABC) to payments under the </w:t>
      </w:r>
      <w:r w:rsidR="002B4CAE" w:rsidRPr="006501FE">
        <w:rPr>
          <w:rFonts w:ascii="Tahoma" w:eastAsia="Calibri" w:hAnsi="Tahoma" w:cs="Tahoma"/>
          <w:b/>
          <w:spacing w:val="-2"/>
        </w:rPr>
        <w:t>Contract</w:t>
      </w:r>
      <w:r w:rsidR="00AF17EC" w:rsidRPr="006501FE">
        <w:rPr>
          <w:rFonts w:ascii="Tahoma" w:eastAsia="Calibri" w:hAnsi="Tahoma" w:cs="Tahoma"/>
          <w:b/>
          <w:spacing w:val="-2"/>
        </w:rPr>
        <w:t xml:space="preserve"> </w:t>
      </w:r>
      <w:r w:rsidR="002B4CAE" w:rsidRPr="006501FE">
        <w:rPr>
          <w:rFonts w:ascii="Tahoma" w:eastAsia="Calibri" w:hAnsi="Tahoma" w:cs="Tahoma"/>
          <w:b/>
          <w:spacing w:val="-2"/>
        </w:rPr>
        <w:t>ID No</w:t>
      </w:r>
      <w:r w:rsidR="006501FE">
        <w:rPr>
          <w:rFonts w:ascii="Tahoma" w:eastAsia="Calibri" w:hAnsi="Tahoma" w:cs="Tahoma"/>
          <w:b/>
          <w:spacing w:val="-2"/>
        </w:rPr>
        <w:t>s</w:t>
      </w:r>
      <w:r w:rsidR="00C22560" w:rsidRPr="006501FE">
        <w:rPr>
          <w:rFonts w:ascii="Tahoma" w:eastAsia="Calibri" w:hAnsi="Tahoma" w:cs="Tahoma"/>
          <w:b/>
          <w:spacing w:val="-2"/>
        </w:rPr>
        <w:t xml:space="preserve">. </w:t>
      </w:r>
      <w:r w:rsidR="00C22560" w:rsidRPr="006501FE">
        <w:rPr>
          <w:rFonts w:ascii="Tahoma" w:eastAsia="Calibri" w:hAnsi="Tahoma" w:cs="Tahoma"/>
          <w:b/>
          <w:bCs/>
          <w:i/>
          <w:iCs/>
          <w:color w:val="000000"/>
        </w:rPr>
        <w:t>2</w:t>
      </w:r>
      <w:r w:rsidR="001348E4" w:rsidRPr="006501FE">
        <w:rPr>
          <w:rFonts w:ascii="Tahoma" w:eastAsia="Calibri" w:hAnsi="Tahoma" w:cs="Tahoma"/>
          <w:b/>
          <w:bCs/>
          <w:i/>
          <w:iCs/>
          <w:color w:val="000000"/>
        </w:rPr>
        <w:t>5</w:t>
      </w:r>
      <w:r w:rsidR="002B4CAE" w:rsidRPr="006501FE">
        <w:rPr>
          <w:rFonts w:ascii="Tahoma" w:eastAsia="Calibri" w:hAnsi="Tahoma" w:cs="Tahoma"/>
          <w:b/>
          <w:bCs/>
          <w:i/>
          <w:iCs/>
          <w:color w:val="000000"/>
        </w:rPr>
        <w:t>G</w:t>
      </w:r>
      <w:r w:rsidR="008442F5" w:rsidRPr="006501FE">
        <w:rPr>
          <w:rFonts w:ascii="Tahoma" w:eastAsia="Calibri" w:hAnsi="Tahoma" w:cs="Tahoma"/>
          <w:b/>
          <w:bCs/>
          <w:i/>
          <w:iCs/>
          <w:color w:val="000000"/>
        </w:rPr>
        <w:t>DH</w:t>
      </w:r>
      <w:r w:rsidR="002B4CAE" w:rsidRPr="006501FE">
        <w:rPr>
          <w:rFonts w:ascii="Tahoma" w:eastAsia="Calibri" w:hAnsi="Tahoma" w:cs="Tahoma"/>
          <w:b/>
          <w:bCs/>
          <w:i/>
          <w:iCs/>
          <w:color w:val="000000"/>
        </w:rPr>
        <w:t>0</w:t>
      </w:r>
      <w:r w:rsidR="00307975" w:rsidRPr="006501FE">
        <w:rPr>
          <w:rFonts w:ascii="Tahoma" w:eastAsia="Calibri" w:hAnsi="Tahoma" w:cs="Tahoma"/>
          <w:b/>
          <w:bCs/>
          <w:i/>
          <w:iCs/>
          <w:color w:val="000000"/>
        </w:rPr>
        <w:t>0</w:t>
      </w:r>
      <w:r w:rsidR="00476CAB" w:rsidRPr="006501FE">
        <w:rPr>
          <w:rFonts w:ascii="Tahoma" w:eastAsia="Calibri" w:hAnsi="Tahoma" w:cs="Tahoma"/>
          <w:b/>
          <w:bCs/>
          <w:i/>
          <w:iCs/>
          <w:color w:val="000000"/>
        </w:rPr>
        <w:t>0</w:t>
      </w:r>
      <w:r w:rsidR="001348E4" w:rsidRPr="006501FE">
        <w:rPr>
          <w:rFonts w:ascii="Tahoma" w:eastAsia="Calibri" w:hAnsi="Tahoma" w:cs="Tahoma"/>
          <w:b/>
          <w:bCs/>
          <w:i/>
          <w:iCs/>
          <w:color w:val="000000"/>
        </w:rPr>
        <w:t>1</w:t>
      </w:r>
      <w:r w:rsidR="006501FE">
        <w:rPr>
          <w:rFonts w:ascii="Tahoma" w:eastAsia="Calibri" w:hAnsi="Tahoma" w:cs="Tahoma"/>
          <w:b/>
          <w:bCs/>
          <w:i/>
          <w:iCs/>
          <w:color w:val="000000"/>
        </w:rPr>
        <w:t xml:space="preserve"> and25GDH0002 </w:t>
      </w:r>
      <w:r w:rsidR="00A03DBB" w:rsidRPr="006501FE">
        <w:rPr>
          <w:rFonts w:ascii="Tahoma" w:eastAsia="Calibri" w:hAnsi="Tahoma" w:cs="Tahoma"/>
          <w:color w:val="000000"/>
        </w:rPr>
        <w:t xml:space="preserve">. </w:t>
      </w:r>
      <w:r w:rsidRPr="006501FE">
        <w:rPr>
          <w:rFonts w:ascii="Tahoma" w:eastAsia="Calibri" w:hAnsi="Tahoma" w:cs="Tahoma"/>
          <w:color w:val="000000"/>
        </w:rPr>
        <w:t>Bids received in excess of the ABC shall be automatically rejected at bid opening.</w:t>
      </w:r>
    </w:p>
    <w:p w14:paraId="19A36493" w14:textId="1572430E"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0B90A8D" w14:textId="0F2C8919" w:rsidR="00445EE0" w:rsidRDefault="00445EE0" w:rsidP="00CB2A6E">
            <w:pPr>
              <w:spacing w:after="0" w:line="240" w:lineRule="auto"/>
              <w:rPr>
                <w:rFonts w:ascii="Arial" w:eastAsia="Calibri" w:hAnsi="Arial" w:cs="Arial"/>
                <w:bCs/>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1348E4">
              <w:rPr>
                <w:rFonts w:ascii="Tahoma" w:eastAsia="Calibri" w:hAnsi="Tahoma" w:cs="Tahoma"/>
                <w:bCs/>
                <w:sz w:val="22"/>
                <w:szCs w:val="22"/>
              </w:rPr>
              <w:t xml:space="preserve">Equipment/Materials/Supplies for Three </w:t>
            </w:r>
            <w:proofErr w:type="spellStart"/>
            <w:r w:rsidR="001348E4">
              <w:rPr>
                <w:rFonts w:ascii="Tahoma" w:eastAsia="Calibri" w:hAnsi="Tahoma" w:cs="Tahoma"/>
                <w:bCs/>
                <w:sz w:val="22"/>
                <w:szCs w:val="22"/>
              </w:rPr>
              <w:t>Storey</w:t>
            </w:r>
            <w:proofErr w:type="spellEnd"/>
            <w:r w:rsidR="001348E4">
              <w:rPr>
                <w:rFonts w:ascii="Tahoma" w:eastAsia="Calibri" w:hAnsi="Tahoma" w:cs="Tahoma"/>
                <w:bCs/>
                <w:sz w:val="22"/>
                <w:szCs w:val="22"/>
              </w:rPr>
              <w:t xml:space="preserve"> Building at</w:t>
            </w:r>
            <w:r w:rsidR="005159E9">
              <w:rPr>
                <w:rFonts w:ascii="Tahoma" w:eastAsia="Calibri" w:hAnsi="Tahoma" w:cs="Tahoma"/>
                <w:bCs/>
                <w:sz w:val="22"/>
                <w:szCs w:val="22"/>
              </w:rPr>
              <w:t xml:space="preserve"> </w:t>
            </w:r>
            <w:r w:rsidRPr="004262C1">
              <w:rPr>
                <w:rFonts w:ascii="Arial" w:eastAsia="Calibri" w:hAnsi="Arial" w:cs="Arial"/>
                <w:bCs/>
                <w:sz w:val="22"/>
                <w:szCs w:val="22"/>
              </w:rPr>
              <w:t xml:space="preserve">DPWH Laguna </w:t>
            </w:r>
            <w:r w:rsidR="00005619">
              <w:rPr>
                <w:rFonts w:ascii="Arial" w:eastAsia="Calibri" w:hAnsi="Arial" w:cs="Arial"/>
                <w:bCs/>
                <w:sz w:val="22"/>
                <w:szCs w:val="22"/>
              </w:rPr>
              <w:t>1</w:t>
            </w:r>
            <w:r w:rsidR="00005619" w:rsidRPr="00005619">
              <w:rPr>
                <w:rFonts w:ascii="Arial" w:eastAsia="Calibri" w:hAnsi="Arial" w:cs="Arial"/>
                <w:bCs/>
                <w:sz w:val="22"/>
                <w:szCs w:val="22"/>
                <w:vertAlign w:val="superscript"/>
              </w:rPr>
              <w:t>st</w:t>
            </w:r>
            <w:r w:rsidR="00005619">
              <w:rPr>
                <w:rFonts w:ascii="Arial" w:eastAsia="Calibri" w:hAnsi="Arial" w:cs="Arial"/>
                <w:bCs/>
                <w:sz w:val="22"/>
                <w:szCs w:val="22"/>
              </w:rPr>
              <w:t xml:space="preserve"> </w:t>
            </w:r>
            <w:r w:rsidRPr="004262C1">
              <w:rPr>
                <w:rFonts w:ascii="Arial" w:eastAsia="Calibri" w:hAnsi="Arial" w:cs="Arial"/>
                <w:bCs/>
                <w:sz w:val="22"/>
                <w:szCs w:val="22"/>
              </w:rPr>
              <w:t>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r w:rsidR="00E24626">
              <w:rPr>
                <w:rFonts w:ascii="Arial" w:eastAsia="Calibri" w:hAnsi="Arial" w:cs="Arial"/>
                <w:bCs/>
                <w:sz w:val="22"/>
                <w:szCs w:val="22"/>
              </w:rPr>
              <w:t>, Sta. Cruz, Laguna</w:t>
            </w:r>
          </w:p>
          <w:p w14:paraId="32085801" w14:textId="165E01D8" w:rsidR="00BD0538" w:rsidRPr="00307975" w:rsidRDefault="00BD0538" w:rsidP="00CB2A6E">
            <w:pPr>
              <w:spacing w:after="0" w:line="240" w:lineRule="auto"/>
              <w:rPr>
                <w:rFonts w:ascii="Tahoma" w:eastAsia="Calibri" w:hAnsi="Tahoma" w:cs="Tahoma"/>
                <w:bCs/>
                <w:color w:val="FF0000"/>
                <w:sz w:val="22"/>
                <w:szCs w:val="22"/>
              </w:rPr>
            </w:pP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174D3E2A"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1348E4">
              <w:rPr>
                <w:rFonts w:ascii="Tahoma" w:eastAsia="Calibri" w:hAnsi="Tahoma" w:cs="Tahoma"/>
                <w:bCs/>
                <w:sz w:val="22"/>
                <w:szCs w:val="22"/>
              </w:rPr>
              <w:t>5</w:t>
            </w:r>
            <w:r w:rsidRPr="00307975">
              <w:rPr>
                <w:rFonts w:ascii="Tahoma" w:eastAsia="Calibri" w:hAnsi="Tahoma" w:cs="Tahoma"/>
                <w:bCs/>
                <w:sz w:val="22"/>
                <w:szCs w:val="22"/>
              </w:rPr>
              <w:t>GDH00</w:t>
            </w:r>
            <w:r w:rsidR="00476CAB">
              <w:rPr>
                <w:rFonts w:ascii="Tahoma" w:eastAsia="Calibri" w:hAnsi="Tahoma" w:cs="Tahoma"/>
                <w:bCs/>
                <w:sz w:val="22"/>
                <w:szCs w:val="22"/>
              </w:rPr>
              <w:t>0</w:t>
            </w:r>
            <w:r w:rsidR="001348E4">
              <w:rPr>
                <w:rFonts w:ascii="Tahoma" w:eastAsia="Calibri" w:hAnsi="Tahoma" w:cs="Tahoma"/>
                <w:bCs/>
                <w:sz w:val="22"/>
                <w:szCs w:val="22"/>
              </w:rPr>
              <w:t>1</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BA5E1C5" w14:textId="77777777" w:rsidR="00445EE0"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4831D782" w14:textId="140BD074" w:rsidR="00896560" w:rsidRPr="004262C1" w:rsidRDefault="00896560" w:rsidP="00CB2A6E">
            <w:pPr>
              <w:spacing w:after="0" w:line="240" w:lineRule="auto"/>
              <w:rPr>
                <w:rFonts w:ascii="Tahoma" w:eastAsia="Calibri" w:hAnsi="Tahoma" w:cs="Tahoma"/>
                <w:bCs/>
                <w:sz w:val="22"/>
                <w:szCs w:val="22"/>
              </w:rPr>
            </w:pPr>
          </w:p>
        </w:tc>
      </w:tr>
      <w:tr w:rsidR="00445EE0" w:rsidRPr="00307975" w14:paraId="0DBABC41" w14:textId="77777777" w:rsidTr="006501FE">
        <w:trPr>
          <w:trHeight w:val="352"/>
        </w:trPr>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6C09ADB2" w:rsidR="006E779E" w:rsidRPr="006501FE" w:rsidRDefault="00445EE0" w:rsidP="00CB2A6E">
            <w:pPr>
              <w:spacing w:after="0" w:line="240" w:lineRule="auto"/>
              <w:rPr>
                <w:rFonts w:ascii="Tahoma" w:eastAsia="Calibri" w:hAnsi="Tahoma" w:cs="Tahoma"/>
                <w:bCs/>
                <w:sz w:val="22"/>
                <w:szCs w:val="22"/>
              </w:rPr>
            </w:pPr>
            <w:r w:rsidRPr="00307975">
              <w:rPr>
                <w:rFonts w:ascii="Tahoma" w:eastAsia="Calibri" w:hAnsi="Tahoma" w:cs="Tahoma"/>
                <w:bCs/>
                <w:sz w:val="22"/>
                <w:szCs w:val="22"/>
              </w:rPr>
              <w:t xml:space="preserve">Purchase and delivery of </w:t>
            </w:r>
            <w:r w:rsidR="001348E4">
              <w:rPr>
                <w:rFonts w:ascii="Tahoma" w:eastAsia="Calibri" w:hAnsi="Tahoma" w:cs="Tahoma"/>
                <w:bCs/>
                <w:sz w:val="22"/>
                <w:szCs w:val="22"/>
              </w:rPr>
              <w:t>equipment/materials/s</w:t>
            </w:r>
            <w:r w:rsidR="00896560">
              <w:rPr>
                <w:rFonts w:ascii="Tahoma" w:eastAsia="Calibri" w:hAnsi="Tahoma" w:cs="Tahoma"/>
                <w:bCs/>
                <w:sz w:val="22"/>
                <w:szCs w:val="22"/>
              </w:rPr>
              <w:t>upplies</w:t>
            </w:r>
            <w:r w:rsidR="006E779E">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754574E5"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1348E4">
              <w:rPr>
                <w:rFonts w:ascii="Tahoma" w:eastAsia="Calibri" w:hAnsi="Tahoma" w:cs="Tahoma"/>
                <w:bCs/>
                <w:color w:val="000000" w:themeColor="text1"/>
                <w:sz w:val="22"/>
                <w:szCs w:val="22"/>
              </w:rPr>
              <w:t>10,000,000</w:t>
            </w:r>
            <w:r w:rsidR="00005619">
              <w:rPr>
                <w:rFonts w:ascii="Tahoma" w:eastAsia="Calibri" w:hAnsi="Tahoma" w:cs="Tahoma"/>
                <w:bCs/>
                <w:color w:val="000000" w:themeColor="text1"/>
                <w:sz w:val="22"/>
                <w:szCs w:val="22"/>
              </w:rPr>
              <w:t>.00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283A0C2" w:rsidR="00445EE0" w:rsidRPr="00307975" w:rsidRDefault="005F6B20" w:rsidP="00CB2A6E">
            <w:pPr>
              <w:spacing w:after="0" w:line="240" w:lineRule="auto"/>
              <w:rPr>
                <w:rFonts w:ascii="Tahoma" w:eastAsia="Calibri" w:hAnsi="Tahoma" w:cs="Tahoma"/>
                <w:bCs/>
                <w:sz w:val="22"/>
                <w:szCs w:val="22"/>
              </w:rPr>
            </w:pPr>
            <w:r>
              <w:rPr>
                <w:rFonts w:ascii="Tahoma" w:eastAsia="Calibri" w:hAnsi="Tahoma" w:cs="Tahoma"/>
                <w:bCs/>
                <w:sz w:val="22"/>
                <w:szCs w:val="22"/>
              </w:rPr>
              <w:t>120</w:t>
            </w:r>
            <w:r w:rsidR="00445EE0" w:rsidRPr="00307975">
              <w:rPr>
                <w:rFonts w:ascii="Tahoma" w:eastAsia="Calibri" w:hAnsi="Tahoma" w:cs="Tahoma"/>
                <w:bCs/>
                <w:sz w:val="22"/>
                <w:szCs w:val="22"/>
              </w:rPr>
              <w:t xml:space="preserve"> c.d.</w:t>
            </w:r>
          </w:p>
        </w:tc>
      </w:tr>
    </w:tbl>
    <w:p w14:paraId="1205DC7C" w14:textId="3921E15D"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tbl>
      <w:tblPr>
        <w:tblStyle w:val="TableGrid"/>
        <w:tblW w:w="0" w:type="auto"/>
        <w:tblInd w:w="360" w:type="dxa"/>
        <w:tblLook w:val="04A0" w:firstRow="1" w:lastRow="0" w:firstColumn="1" w:lastColumn="0" w:noHBand="0" w:noVBand="1"/>
      </w:tblPr>
      <w:tblGrid>
        <w:gridCol w:w="2151"/>
        <w:gridCol w:w="294"/>
        <w:gridCol w:w="6211"/>
      </w:tblGrid>
      <w:tr w:rsidR="006501FE" w:rsidRPr="00307975" w14:paraId="42A47C68" w14:textId="77777777" w:rsidTr="00521E4F">
        <w:trPr>
          <w:trHeight w:val="704"/>
        </w:trPr>
        <w:tc>
          <w:tcPr>
            <w:tcW w:w="2151" w:type="dxa"/>
          </w:tcPr>
          <w:p w14:paraId="3C6057DD" w14:textId="4606D52A" w:rsidR="006501FE" w:rsidRPr="00307975" w:rsidRDefault="006501FE" w:rsidP="00521E4F">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2.</w:t>
            </w:r>
            <w:r w:rsidRPr="00307975">
              <w:rPr>
                <w:rFonts w:ascii="Tahoma" w:eastAsia="Calibri" w:hAnsi="Tahoma" w:cs="Tahoma"/>
                <w:bCs/>
                <w:color w:val="000000"/>
                <w:sz w:val="22"/>
                <w:szCs w:val="22"/>
              </w:rPr>
              <w:t>Name of Contract</w:t>
            </w:r>
          </w:p>
        </w:tc>
        <w:tc>
          <w:tcPr>
            <w:tcW w:w="294" w:type="dxa"/>
          </w:tcPr>
          <w:p w14:paraId="571787BC"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CBF17F4" w14:textId="4F9E92E7" w:rsidR="006501FE" w:rsidRDefault="006501FE" w:rsidP="00521E4F">
            <w:pPr>
              <w:spacing w:after="0" w:line="240" w:lineRule="auto"/>
              <w:rPr>
                <w:rFonts w:ascii="Arial" w:eastAsia="Calibri" w:hAnsi="Arial" w:cs="Arial"/>
                <w:bCs/>
                <w:sz w:val="22"/>
                <w:szCs w:val="22"/>
              </w:rPr>
            </w:pPr>
            <w:r>
              <w:rPr>
                <w:rFonts w:ascii="Tahoma" w:eastAsia="Calibri" w:hAnsi="Tahoma" w:cs="Tahoma"/>
                <w:bCs/>
                <w:sz w:val="22"/>
                <w:szCs w:val="22"/>
              </w:rPr>
              <w:t xml:space="preserve">Provision of Security Services at </w:t>
            </w:r>
            <w:r w:rsidRPr="004262C1">
              <w:rPr>
                <w:rFonts w:ascii="Arial" w:eastAsia="Calibri" w:hAnsi="Arial" w:cs="Arial"/>
                <w:bCs/>
                <w:sz w:val="22"/>
                <w:szCs w:val="22"/>
              </w:rPr>
              <w:t xml:space="preserve">DPWH Laguna </w:t>
            </w:r>
            <w:r>
              <w:rPr>
                <w:rFonts w:ascii="Arial" w:eastAsia="Calibri" w:hAnsi="Arial" w:cs="Arial"/>
                <w:bCs/>
                <w:sz w:val="22"/>
                <w:szCs w:val="22"/>
              </w:rPr>
              <w:t>1</w:t>
            </w:r>
            <w:r w:rsidRPr="00005619">
              <w:rPr>
                <w:rFonts w:ascii="Arial" w:eastAsia="Calibri" w:hAnsi="Arial" w:cs="Arial"/>
                <w:bCs/>
                <w:sz w:val="22"/>
                <w:szCs w:val="22"/>
                <w:vertAlign w:val="superscript"/>
              </w:rPr>
              <w:t>st</w:t>
            </w:r>
            <w:r>
              <w:rPr>
                <w:rFonts w:ascii="Arial" w:eastAsia="Calibri" w:hAnsi="Arial" w:cs="Arial"/>
                <w:bCs/>
                <w:sz w:val="22"/>
                <w:szCs w:val="22"/>
              </w:rPr>
              <w:t xml:space="preserve"> </w:t>
            </w:r>
            <w:r w:rsidRPr="004262C1">
              <w:rPr>
                <w:rFonts w:ascii="Arial" w:eastAsia="Calibri" w:hAnsi="Arial" w:cs="Arial"/>
                <w:bCs/>
                <w:sz w:val="22"/>
                <w:szCs w:val="22"/>
              </w:rPr>
              <w:t>D</w:t>
            </w:r>
            <w:r>
              <w:rPr>
                <w:rFonts w:ascii="Arial" w:eastAsia="Calibri" w:hAnsi="Arial" w:cs="Arial"/>
                <w:bCs/>
                <w:sz w:val="22"/>
                <w:szCs w:val="22"/>
              </w:rPr>
              <w:t xml:space="preserve">istrict </w:t>
            </w:r>
            <w:r w:rsidRPr="004262C1">
              <w:rPr>
                <w:rFonts w:ascii="Arial" w:eastAsia="Calibri" w:hAnsi="Arial" w:cs="Arial"/>
                <w:bCs/>
                <w:sz w:val="22"/>
                <w:szCs w:val="22"/>
              </w:rPr>
              <w:t>E</w:t>
            </w:r>
            <w:r>
              <w:rPr>
                <w:rFonts w:ascii="Arial" w:eastAsia="Calibri" w:hAnsi="Arial" w:cs="Arial"/>
                <w:bCs/>
                <w:sz w:val="22"/>
                <w:szCs w:val="22"/>
              </w:rPr>
              <w:t xml:space="preserve">ngineering </w:t>
            </w:r>
            <w:r w:rsidRPr="004262C1">
              <w:rPr>
                <w:rFonts w:ascii="Arial" w:eastAsia="Calibri" w:hAnsi="Arial" w:cs="Arial"/>
                <w:bCs/>
                <w:sz w:val="22"/>
                <w:szCs w:val="22"/>
              </w:rPr>
              <w:t>O</w:t>
            </w:r>
            <w:r>
              <w:rPr>
                <w:rFonts w:ascii="Arial" w:eastAsia="Calibri" w:hAnsi="Arial" w:cs="Arial"/>
                <w:bCs/>
                <w:sz w:val="22"/>
                <w:szCs w:val="22"/>
              </w:rPr>
              <w:t>ffice</w:t>
            </w:r>
          </w:p>
          <w:p w14:paraId="0A06D19F" w14:textId="77777777" w:rsidR="006501FE" w:rsidRPr="00307975" w:rsidRDefault="006501FE" w:rsidP="00521E4F">
            <w:pPr>
              <w:spacing w:after="0" w:line="240" w:lineRule="auto"/>
              <w:rPr>
                <w:rFonts w:ascii="Tahoma" w:eastAsia="Calibri" w:hAnsi="Tahoma" w:cs="Tahoma"/>
                <w:bCs/>
                <w:color w:val="FF0000"/>
                <w:sz w:val="22"/>
                <w:szCs w:val="22"/>
              </w:rPr>
            </w:pPr>
          </w:p>
        </w:tc>
      </w:tr>
      <w:tr w:rsidR="006501FE" w:rsidRPr="00307975" w14:paraId="63F772CB" w14:textId="77777777" w:rsidTr="00521E4F">
        <w:tc>
          <w:tcPr>
            <w:tcW w:w="2151" w:type="dxa"/>
          </w:tcPr>
          <w:p w14:paraId="3B456BBC"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7142EFD9"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2FF84EE5" w14:textId="17E7163F" w:rsidR="006501FE" w:rsidRPr="00307975" w:rsidRDefault="006501FE" w:rsidP="00521E4F">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Pr>
                <w:rFonts w:ascii="Tahoma" w:eastAsia="Calibri" w:hAnsi="Tahoma" w:cs="Tahoma"/>
                <w:bCs/>
                <w:sz w:val="22"/>
                <w:szCs w:val="22"/>
              </w:rPr>
              <w:t>5</w:t>
            </w:r>
            <w:r w:rsidRPr="00307975">
              <w:rPr>
                <w:rFonts w:ascii="Tahoma" w:eastAsia="Calibri" w:hAnsi="Tahoma" w:cs="Tahoma"/>
                <w:bCs/>
                <w:sz w:val="22"/>
                <w:szCs w:val="22"/>
              </w:rPr>
              <w:t>GDH00</w:t>
            </w:r>
            <w:r>
              <w:rPr>
                <w:rFonts w:ascii="Tahoma" w:eastAsia="Calibri" w:hAnsi="Tahoma" w:cs="Tahoma"/>
                <w:bCs/>
                <w:sz w:val="22"/>
                <w:szCs w:val="22"/>
              </w:rPr>
              <w:t>02</w:t>
            </w:r>
          </w:p>
        </w:tc>
      </w:tr>
      <w:tr w:rsidR="006501FE" w:rsidRPr="004262C1" w14:paraId="2BCAA143" w14:textId="77777777" w:rsidTr="00521E4F">
        <w:tc>
          <w:tcPr>
            <w:tcW w:w="2151" w:type="dxa"/>
          </w:tcPr>
          <w:p w14:paraId="26FBBA27"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22212CEE"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DC57A3A" w14:textId="77777777" w:rsidR="006501FE" w:rsidRDefault="006501FE" w:rsidP="00521E4F">
            <w:pPr>
              <w:spacing w:after="0" w:line="240" w:lineRule="auto"/>
              <w:rPr>
                <w:rFonts w:ascii="Tahoma" w:eastAsia="Calibri" w:hAnsi="Tahoma" w:cs="Tahoma"/>
                <w:bCs/>
                <w:sz w:val="22"/>
                <w:szCs w:val="22"/>
              </w:rPr>
            </w:pPr>
            <w:r>
              <w:rPr>
                <w:rFonts w:ascii="Tahoma" w:eastAsia="Calibri" w:hAnsi="Tahoma" w:cs="Tahoma"/>
                <w:bCs/>
                <w:sz w:val="22"/>
                <w:szCs w:val="22"/>
              </w:rPr>
              <w:t>DPWH Laguna 1</w:t>
            </w:r>
            <w:r w:rsidRPr="00005619">
              <w:rPr>
                <w:rFonts w:ascii="Tahoma" w:eastAsia="Calibri" w:hAnsi="Tahoma" w:cs="Tahoma"/>
                <w:bCs/>
                <w:sz w:val="22"/>
                <w:szCs w:val="22"/>
                <w:vertAlign w:val="superscript"/>
              </w:rPr>
              <w:t>st</w:t>
            </w:r>
            <w:r>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4BEF061F" w14:textId="77777777" w:rsidR="006501FE" w:rsidRPr="004262C1" w:rsidRDefault="006501FE" w:rsidP="00521E4F">
            <w:pPr>
              <w:spacing w:after="0" w:line="240" w:lineRule="auto"/>
              <w:rPr>
                <w:rFonts w:ascii="Tahoma" w:eastAsia="Calibri" w:hAnsi="Tahoma" w:cs="Tahoma"/>
                <w:bCs/>
                <w:sz w:val="22"/>
                <w:szCs w:val="22"/>
              </w:rPr>
            </w:pPr>
          </w:p>
        </w:tc>
      </w:tr>
      <w:tr w:rsidR="006501FE" w:rsidRPr="00307975" w14:paraId="51B1C299" w14:textId="77777777" w:rsidTr="006501FE">
        <w:trPr>
          <w:trHeight w:val="379"/>
        </w:trPr>
        <w:tc>
          <w:tcPr>
            <w:tcW w:w="2151" w:type="dxa"/>
          </w:tcPr>
          <w:p w14:paraId="1799648E"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72B34D8F"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756C2AC5" w14:textId="261418D7" w:rsidR="006501FE" w:rsidRPr="006501FE" w:rsidRDefault="006501FE" w:rsidP="00521E4F">
            <w:pPr>
              <w:spacing w:after="0" w:line="240" w:lineRule="auto"/>
              <w:rPr>
                <w:rFonts w:ascii="Tahoma" w:eastAsia="Calibri" w:hAnsi="Tahoma" w:cs="Tahoma"/>
                <w:bCs/>
                <w:sz w:val="22"/>
                <w:szCs w:val="22"/>
              </w:rPr>
            </w:pPr>
            <w:r>
              <w:rPr>
                <w:rFonts w:ascii="Tahoma" w:eastAsia="Calibri" w:hAnsi="Tahoma" w:cs="Tahoma"/>
                <w:bCs/>
                <w:sz w:val="22"/>
                <w:szCs w:val="22"/>
              </w:rPr>
              <w:t>Provision of security services.</w:t>
            </w:r>
          </w:p>
        </w:tc>
      </w:tr>
      <w:tr w:rsidR="006501FE" w:rsidRPr="00307975" w14:paraId="6A373D79" w14:textId="77777777" w:rsidTr="00521E4F">
        <w:tc>
          <w:tcPr>
            <w:tcW w:w="2151" w:type="dxa"/>
          </w:tcPr>
          <w:p w14:paraId="2B834B50" w14:textId="77777777" w:rsidR="006501FE" w:rsidRPr="00307975" w:rsidRDefault="006501FE" w:rsidP="00521E4F">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66ED0CD5"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2F12403D" w14:textId="64E61F0E" w:rsidR="006501FE" w:rsidRPr="00307975" w:rsidRDefault="006501FE" w:rsidP="00521E4F">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Pr>
                <w:rFonts w:ascii="Tahoma" w:eastAsia="Calibri" w:hAnsi="Tahoma" w:cs="Tahoma"/>
                <w:bCs/>
                <w:color w:val="000000" w:themeColor="text1"/>
                <w:sz w:val="22"/>
                <w:szCs w:val="22"/>
              </w:rPr>
              <w:t>1,844,965.87</w:t>
            </w:r>
          </w:p>
        </w:tc>
      </w:tr>
      <w:tr w:rsidR="006501FE" w:rsidRPr="00307975" w14:paraId="22FA091E" w14:textId="77777777" w:rsidTr="00521E4F">
        <w:tc>
          <w:tcPr>
            <w:tcW w:w="2151" w:type="dxa"/>
          </w:tcPr>
          <w:p w14:paraId="643E3893"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420D55A4" w14:textId="77777777" w:rsidR="006501FE" w:rsidRPr="00307975" w:rsidRDefault="006501FE" w:rsidP="00521E4F">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149B402F" w14:textId="0A8692FB" w:rsidR="006501FE" w:rsidRPr="00307975" w:rsidRDefault="006501FE" w:rsidP="00521E4F">
            <w:pPr>
              <w:spacing w:after="0" w:line="240" w:lineRule="auto"/>
              <w:rPr>
                <w:rFonts w:ascii="Tahoma" w:eastAsia="Calibri" w:hAnsi="Tahoma" w:cs="Tahoma"/>
                <w:bCs/>
                <w:sz w:val="22"/>
                <w:szCs w:val="22"/>
              </w:rPr>
            </w:pPr>
            <w:r>
              <w:rPr>
                <w:rFonts w:ascii="Tahoma" w:eastAsia="Calibri" w:hAnsi="Tahoma" w:cs="Tahoma"/>
                <w:bCs/>
                <w:sz w:val="22"/>
                <w:szCs w:val="22"/>
              </w:rPr>
              <w:t>One (1) year</w:t>
            </w:r>
          </w:p>
        </w:tc>
      </w:tr>
    </w:tbl>
    <w:p w14:paraId="3D08A614" w14:textId="77777777" w:rsidR="006501FE" w:rsidRDefault="006501FE">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7DC47FA2"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proofErr w:type="gramStart"/>
      <w:r w:rsidR="001348E4">
        <w:rPr>
          <w:rFonts w:ascii="Tahoma" w:eastAsia="Calibri" w:hAnsi="Tahoma" w:cs="Tahoma"/>
          <w:b/>
          <w:spacing w:val="-2"/>
        </w:rPr>
        <w:t>July  31</w:t>
      </w:r>
      <w:proofErr w:type="gramEnd"/>
      <w:r w:rsidR="001348E4">
        <w:rPr>
          <w:rFonts w:ascii="Tahoma" w:eastAsia="Calibri" w:hAnsi="Tahoma" w:cs="Tahoma"/>
          <w:b/>
          <w:spacing w:val="-2"/>
        </w:rPr>
        <w:t>, 2025</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6DDCA617" w:rsidR="009F0D2D"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34A83E05" w14:textId="77777777" w:rsidR="006501FE" w:rsidRDefault="006501FE"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3FFF4BFE" w14:textId="77777777" w:rsidR="006501FE" w:rsidRDefault="006501FE"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3AC6A794" w14:textId="77777777" w:rsidR="006501FE" w:rsidRDefault="006501FE"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10292D22" w14:textId="77777777" w:rsidR="006501FE" w:rsidRPr="00307975" w:rsidRDefault="006501FE"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50FA2D70"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49E10D0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7CEB8922"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1501A794" w14:textId="3A0FED05"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46F25F09" w14:textId="52054642" w:rsidR="001348E4" w:rsidRDefault="00FD7A05" w:rsidP="0015716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Prospective Bidders may obtain further information from </w:t>
      </w:r>
      <w:r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Pr="00307975">
        <w:rPr>
          <w:rFonts w:ascii="Tahoma" w:eastAsia="Calibri" w:hAnsi="Tahoma" w:cs="Tahoma"/>
          <w:b/>
          <w:iCs/>
          <w:spacing w:val="-2"/>
        </w:rPr>
        <w:t>District Engineering Office, Sta. Cruz, Laguna</w:t>
      </w:r>
      <w:r w:rsidRPr="00307975">
        <w:rPr>
          <w:rFonts w:ascii="Tahoma" w:eastAsia="Calibri" w:hAnsi="Tahoma" w:cs="Tahoma"/>
          <w:iCs/>
          <w:spacing w:val="-2"/>
        </w:rPr>
        <w:t xml:space="preserve"> and inspect the Bidding Documents at the address given below during weekdays from </w:t>
      </w:r>
      <w:r w:rsidRPr="00307975">
        <w:rPr>
          <w:rFonts w:ascii="Tahoma" w:eastAsia="Calibri" w:hAnsi="Tahoma" w:cs="Tahoma"/>
          <w:b/>
          <w:iCs/>
          <w:spacing w:val="-2"/>
        </w:rPr>
        <w:t>8:00 A.M. to 5:00P.M.</w:t>
      </w:r>
    </w:p>
    <w:p w14:paraId="58FDEF33" w14:textId="77777777" w:rsidR="006501FE" w:rsidRPr="006501FE" w:rsidRDefault="006501FE" w:rsidP="006501FE">
      <w:pPr>
        <w:overflowPunct w:val="0"/>
        <w:autoSpaceDE w:val="0"/>
        <w:autoSpaceDN w:val="0"/>
        <w:adjustRightInd w:val="0"/>
        <w:spacing w:after="0" w:line="240" w:lineRule="auto"/>
        <w:ind w:left="360"/>
        <w:jc w:val="both"/>
        <w:rPr>
          <w:rFonts w:ascii="Tahoma" w:eastAsia="Calibri" w:hAnsi="Tahoma" w:cs="Tahoma"/>
          <w:spacing w:val="-2"/>
        </w:rPr>
      </w:pPr>
    </w:p>
    <w:p w14:paraId="174FF3C4" w14:textId="3A1D9495" w:rsidR="006501FE" w:rsidRPr="00126D65" w:rsidRDefault="00FD7A05" w:rsidP="00126D65">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1348E4">
        <w:rPr>
          <w:rFonts w:ascii="Tahoma" w:eastAsia="Calibri" w:hAnsi="Tahoma" w:cs="Tahoma"/>
          <w:b/>
          <w:spacing w:val="-2"/>
        </w:rPr>
        <w:t xml:space="preserve">April </w:t>
      </w:r>
      <w:r w:rsidR="002833BD">
        <w:rPr>
          <w:rFonts w:ascii="Tahoma" w:eastAsia="Calibri" w:hAnsi="Tahoma" w:cs="Tahoma"/>
          <w:b/>
          <w:spacing w:val="-2"/>
        </w:rPr>
        <w:t>22</w:t>
      </w:r>
      <w:r w:rsidR="001348E4">
        <w:rPr>
          <w:rFonts w:ascii="Tahoma" w:eastAsia="Calibri" w:hAnsi="Tahoma" w:cs="Tahoma"/>
          <w:b/>
          <w:spacing w:val="-2"/>
        </w:rPr>
        <w:t xml:space="preserve">, 2025 to May </w:t>
      </w:r>
      <w:r w:rsidR="002833BD">
        <w:rPr>
          <w:rFonts w:ascii="Tahoma" w:eastAsia="Calibri" w:hAnsi="Tahoma" w:cs="Tahoma"/>
          <w:b/>
          <w:spacing w:val="-2"/>
        </w:rPr>
        <w:t>13</w:t>
      </w:r>
      <w:r w:rsidR="001348E4">
        <w:rPr>
          <w:rFonts w:ascii="Tahoma" w:eastAsia="Calibri" w:hAnsi="Tahoma" w:cs="Tahoma"/>
          <w:b/>
          <w:spacing w:val="-2"/>
        </w:rPr>
        <w:t xml:space="preserve">, </w:t>
      </w:r>
      <w:proofErr w:type="gramStart"/>
      <w:r w:rsidR="001348E4">
        <w:rPr>
          <w:rFonts w:ascii="Tahoma" w:eastAsia="Calibri" w:hAnsi="Tahoma" w:cs="Tahoma"/>
          <w:b/>
          <w:spacing w:val="-2"/>
        </w:rPr>
        <w:t>2025</w:t>
      </w:r>
      <w:r w:rsidR="00586C6A">
        <w:rPr>
          <w:rFonts w:ascii="Tahoma" w:eastAsia="Calibri" w:hAnsi="Tahoma" w:cs="Tahoma"/>
          <w:b/>
          <w:spacing w:val="-2"/>
        </w:rPr>
        <w:t xml:space="preserve"> </w:t>
      </w:r>
      <w:r w:rsidRPr="00307975">
        <w:rPr>
          <w:rFonts w:ascii="Tahoma" w:eastAsia="Calibri" w:hAnsi="Tahoma" w:cs="Tahoma"/>
          <w:spacing w:val="-2"/>
        </w:rPr>
        <w:t xml:space="preserve"> </w:t>
      </w:r>
      <w:r w:rsidR="00744840" w:rsidRPr="00307975">
        <w:rPr>
          <w:rFonts w:ascii="Tahoma" w:eastAsia="Calibri" w:hAnsi="Tahoma" w:cs="Tahoma"/>
          <w:spacing w:val="-2"/>
        </w:rPr>
        <w:t>from</w:t>
      </w:r>
      <w:proofErr w:type="gramEnd"/>
      <w:r w:rsidR="00744840" w:rsidRPr="00307975">
        <w:rPr>
          <w:rFonts w:ascii="Tahoma" w:eastAsia="Calibri" w:hAnsi="Tahoma" w:cs="Tahoma"/>
          <w:spacing w:val="-2"/>
        </w:rPr>
        <w:t xml:space="preserve">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w:t>
      </w:r>
      <w:r w:rsidR="006501FE">
        <w:rPr>
          <w:rFonts w:ascii="Tahoma" w:eastAsia="Calibri" w:hAnsi="Tahoma" w:cs="Tahoma"/>
          <w:spacing w:val="-2"/>
        </w:rPr>
        <w:t xml:space="preserve">as </w:t>
      </w:r>
      <w:proofErr w:type="gramStart"/>
      <w:r w:rsidR="006501FE">
        <w:rPr>
          <w:rFonts w:ascii="Tahoma" w:eastAsia="Calibri" w:hAnsi="Tahoma" w:cs="Tahoma"/>
          <w:spacing w:val="-2"/>
        </w:rPr>
        <w:t>follows :</w:t>
      </w:r>
      <w:proofErr w:type="gramEnd"/>
    </w:p>
    <w:p w14:paraId="5F5D0964" w14:textId="06B66078" w:rsidR="008B0958" w:rsidRDefault="006501FE" w:rsidP="006501FE">
      <w:pPr>
        <w:overflowPunct w:val="0"/>
        <w:autoSpaceDE w:val="0"/>
        <w:autoSpaceDN w:val="0"/>
        <w:adjustRightInd w:val="0"/>
        <w:spacing w:after="0" w:line="240" w:lineRule="auto"/>
        <w:ind w:left="1800" w:firstLine="360"/>
        <w:jc w:val="both"/>
        <w:rPr>
          <w:rFonts w:ascii="Tahoma" w:eastAsia="Calibri" w:hAnsi="Tahoma" w:cs="Tahoma"/>
          <w:b/>
          <w:bCs/>
          <w:i/>
          <w:iCs/>
          <w:spacing w:val="-2"/>
        </w:rPr>
      </w:pPr>
      <w:r>
        <w:rPr>
          <w:rFonts w:ascii="Tahoma" w:eastAsia="Calibri" w:hAnsi="Tahoma" w:cs="Tahoma"/>
          <w:b/>
          <w:bCs/>
          <w:i/>
          <w:iCs/>
          <w:spacing w:val="-2"/>
        </w:rPr>
        <w:t>25GDH0001</w:t>
      </w:r>
      <w:r>
        <w:rPr>
          <w:rFonts w:ascii="Tahoma" w:eastAsia="Calibri" w:hAnsi="Tahoma" w:cs="Tahoma"/>
          <w:b/>
          <w:bCs/>
          <w:i/>
          <w:iCs/>
          <w:spacing w:val="-2"/>
        </w:rPr>
        <w:tab/>
      </w:r>
      <w:r>
        <w:rPr>
          <w:rFonts w:ascii="Tahoma" w:eastAsia="Calibri" w:hAnsi="Tahoma" w:cs="Tahoma"/>
          <w:b/>
          <w:bCs/>
          <w:i/>
          <w:iCs/>
          <w:spacing w:val="-2"/>
        </w:rPr>
        <w:tab/>
      </w:r>
      <w:r w:rsidR="000C4BC4" w:rsidRPr="000C4BC4">
        <w:rPr>
          <w:rFonts w:ascii="Tahoma" w:eastAsia="Calibri" w:hAnsi="Tahoma" w:cs="Tahoma"/>
          <w:b/>
          <w:bCs/>
          <w:i/>
          <w:iCs/>
          <w:spacing w:val="-2"/>
        </w:rPr>
        <w:t xml:space="preserve">P </w:t>
      </w:r>
      <w:r w:rsidR="001348E4">
        <w:rPr>
          <w:rFonts w:ascii="Tahoma" w:eastAsia="Calibri" w:hAnsi="Tahoma" w:cs="Tahoma"/>
          <w:b/>
          <w:bCs/>
          <w:i/>
          <w:iCs/>
          <w:spacing w:val="-2"/>
        </w:rPr>
        <w:t>10</w:t>
      </w:r>
      <w:r w:rsidR="000C4BC4" w:rsidRPr="000C4BC4">
        <w:rPr>
          <w:rFonts w:ascii="Tahoma" w:eastAsia="Calibri" w:hAnsi="Tahoma" w:cs="Tahoma"/>
          <w:b/>
          <w:bCs/>
          <w:i/>
          <w:iCs/>
          <w:spacing w:val="-2"/>
        </w:rPr>
        <w:t>,000.00</w:t>
      </w:r>
    </w:p>
    <w:p w14:paraId="0F4D7500" w14:textId="1FE25922" w:rsidR="00126D65" w:rsidRPr="00307975" w:rsidRDefault="00126D65" w:rsidP="006501FE">
      <w:pPr>
        <w:overflowPunct w:val="0"/>
        <w:autoSpaceDE w:val="0"/>
        <w:autoSpaceDN w:val="0"/>
        <w:adjustRightInd w:val="0"/>
        <w:spacing w:after="0" w:line="240" w:lineRule="auto"/>
        <w:ind w:left="1800" w:firstLine="360"/>
        <w:jc w:val="both"/>
        <w:rPr>
          <w:rFonts w:ascii="Tahoma" w:eastAsia="Calibri" w:hAnsi="Tahoma" w:cs="Tahoma"/>
          <w:spacing w:val="-2"/>
        </w:rPr>
      </w:pPr>
      <w:r>
        <w:rPr>
          <w:rFonts w:ascii="Tahoma" w:eastAsia="Calibri" w:hAnsi="Tahoma" w:cs="Tahoma"/>
          <w:b/>
          <w:bCs/>
          <w:i/>
          <w:iCs/>
          <w:spacing w:val="-2"/>
        </w:rPr>
        <w:t>25GDH0002</w:t>
      </w:r>
      <w:r>
        <w:rPr>
          <w:rFonts w:ascii="Tahoma" w:eastAsia="Calibri" w:hAnsi="Tahoma" w:cs="Tahoma"/>
          <w:b/>
          <w:bCs/>
          <w:i/>
          <w:iCs/>
          <w:spacing w:val="-2"/>
        </w:rPr>
        <w:tab/>
      </w:r>
      <w:r>
        <w:rPr>
          <w:rFonts w:ascii="Tahoma" w:eastAsia="Calibri" w:hAnsi="Tahoma" w:cs="Tahoma"/>
          <w:b/>
          <w:bCs/>
          <w:i/>
          <w:iCs/>
          <w:spacing w:val="-2"/>
        </w:rPr>
        <w:tab/>
        <w:t xml:space="preserve">     5,000,00</w:t>
      </w:r>
    </w:p>
    <w:p w14:paraId="0F3E1A32" w14:textId="074355BA"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655FC05B"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1348E4">
        <w:rPr>
          <w:rFonts w:ascii="Tahoma" w:eastAsia="Calibri" w:hAnsi="Tahoma" w:cs="Tahoma"/>
          <w:b/>
          <w:iCs/>
          <w:spacing w:val="-2"/>
        </w:rPr>
        <w:t xml:space="preserve">April </w:t>
      </w:r>
      <w:r w:rsidR="002833BD">
        <w:rPr>
          <w:rFonts w:ascii="Tahoma" w:eastAsia="Calibri" w:hAnsi="Tahoma" w:cs="Tahoma"/>
          <w:b/>
          <w:iCs/>
          <w:spacing w:val="-2"/>
        </w:rPr>
        <w:t>29</w:t>
      </w:r>
      <w:r w:rsidR="001348E4">
        <w:rPr>
          <w:rFonts w:ascii="Tahoma" w:eastAsia="Calibri" w:hAnsi="Tahoma" w:cs="Tahoma"/>
          <w:b/>
          <w:iCs/>
          <w:spacing w:val="-2"/>
        </w:rPr>
        <w:t>, 2025</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w:t>
      </w:r>
      <w:proofErr w:type="spellStart"/>
      <w:r w:rsidR="000135B4" w:rsidRPr="00E66538">
        <w:rPr>
          <w:rFonts w:ascii="Tahoma" w:eastAsia="Calibri" w:hAnsi="Tahoma" w:cs="Tahoma"/>
          <w:bCs/>
          <w:iCs/>
          <w:spacing w:val="-2"/>
        </w:rPr>
        <w:t>Brgy</w:t>
      </w:r>
      <w:proofErr w:type="spellEnd"/>
      <w:r w:rsidR="000135B4" w:rsidRPr="00E66538">
        <w:rPr>
          <w:rFonts w:ascii="Tahoma" w:eastAsia="Calibri" w:hAnsi="Tahoma" w:cs="Tahoma"/>
          <w:bCs/>
          <w:iCs/>
          <w:spacing w:val="-2"/>
        </w:rPr>
        <w:t xml:space="preserve">. </w:t>
      </w:r>
      <w:proofErr w:type="spellStart"/>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proofErr w:type="spellEnd"/>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68950B89"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5BA19669"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on or before </w:t>
      </w:r>
      <w:r w:rsidR="001348E4">
        <w:rPr>
          <w:rFonts w:ascii="Tahoma" w:eastAsia="Calibri" w:hAnsi="Tahoma" w:cs="Tahoma"/>
          <w:b/>
          <w:spacing w:val="-2"/>
        </w:rPr>
        <w:t xml:space="preserve">May </w:t>
      </w:r>
      <w:r w:rsidR="002833BD">
        <w:rPr>
          <w:rFonts w:ascii="Tahoma" w:eastAsia="Calibri" w:hAnsi="Tahoma" w:cs="Tahoma"/>
          <w:b/>
          <w:spacing w:val="-2"/>
        </w:rPr>
        <w:t>13</w:t>
      </w:r>
      <w:r w:rsidR="001348E4">
        <w:rPr>
          <w:rFonts w:ascii="Tahoma" w:eastAsia="Calibri" w:hAnsi="Tahoma" w:cs="Tahoma"/>
          <w:b/>
          <w:spacing w:val="-2"/>
        </w:rPr>
        <w:t>, 2025</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5FEDDF98"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18225548"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1348E4">
        <w:rPr>
          <w:rFonts w:ascii="Tahoma" w:eastAsia="Calibri" w:hAnsi="Tahoma" w:cs="Tahoma"/>
          <w:b/>
          <w:spacing w:val="-2"/>
        </w:rPr>
        <w:t xml:space="preserve">May </w:t>
      </w:r>
      <w:r w:rsidR="002833BD">
        <w:rPr>
          <w:rFonts w:ascii="Tahoma" w:eastAsia="Calibri" w:hAnsi="Tahoma" w:cs="Tahoma"/>
          <w:b/>
          <w:spacing w:val="-2"/>
        </w:rPr>
        <w:t>13</w:t>
      </w:r>
      <w:r w:rsidR="001348E4">
        <w:rPr>
          <w:rFonts w:ascii="Tahoma" w:eastAsia="Calibri" w:hAnsi="Tahoma" w:cs="Tahoma"/>
          <w:b/>
          <w:spacing w:val="-2"/>
        </w:rPr>
        <w:t>,2025</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proofErr w:type="spellStart"/>
      <w:r w:rsidR="00121E5A" w:rsidRPr="00307975">
        <w:rPr>
          <w:rFonts w:ascii="Tahoma" w:eastAsia="Calibri" w:hAnsi="Tahoma" w:cs="Tahoma"/>
          <w:b/>
          <w:spacing w:val="-2"/>
        </w:rPr>
        <w:t>Ca</w:t>
      </w:r>
      <w:r w:rsidR="00BF59FF" w:rsidRPr="00307975">
        <w:rPr>
          <w:rFonts w:ascii="Tahoma" w:eastAsia="Calibri" w:hAnsi="Tahoma" w:cs="Tahoma"/>
          <w:b/>
          <w:spacing w:val="-2"/>
        </w:rPr>
        <w:t>lios</w:t>
      </w:r>
      <w:proofErr w:type="spellEnd"/>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r w:rsidR="005F6B20">
        <w:rPr>
          <w:rFonts w:ascii="Tahoma" w:eastAsia="Calibri" w:hAnsi="Tahoma" w:cs="Tahoma"/>
          <w:spacing w:val="-2"/>
        </w:rPr>
        <w:t xml:space="preserve"> </w:t>
      </w:r>
      <w:r w:rsidR="005F6B20" w:rsidRPr="00EC7F59">
        <w:rPr>
          <w:rFonts w:ascii="Tahoma" w:eastAsia="Calibri" w:hAnsi="Tahoma" w:cs="Tahoma"/>
          <w:b/>
          <w:bCs/>
          <w:i/>
          <w:iCs/>
          <w:spacing w:val="-2"/>
        </w:rPr>
        <w:t>Only one (1) representative per bidder shall be allowed in the Opening of Bid</w:t>
      </w:r>
      <w:r w:rsidR="005F6B20" w:rsidRPr="00EC7F59">
        <w:rPr>
          <w:rFonts w:ascii="Tahoma" w:eastAsia="Calibri" w:hAnsi="Tahoma" w:cs="Tahoma"/>
          <w:spacing w:val="-2"/>
        </w:rPr>
        <w:t>.</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3D6E2443" w14:textId="1EBFFC68" w:rsidR="00267F82" w:rsidRDefault="00267F82" w:rsidP="00267F82">
      <w:pPr>
        <w:pStyle w:val="NoSpacing"/>
        <w:numPr>
          <w:ilvl w:val="0"/>
          <w:numId w:val="1"/>
        </w:numPr>
        <w:rPr>
          <w:rFonts w:ascii="Tahoma" w:hAnsi="Tahoma" w:cs="Tahoma"/>
          <w:sz w:val="22"/>
          <w:szCs w:val="22"/>
        </w:rPr>
      </w:pPr>
      <w:r w:rsidRPr="00267F82">
        <w:rPr>
          <w:rFonts w:ascii="Tahoma" w:eastAsia="Tahoma" w:hAnsi="Tahoma" w:cs="Tahoma"/>
          <w:sz w:val="22"/>
          <w:szCs w:val="22"/>
        </w:rPr>
        <w:t xml:space="preserve">Visitors must </w:t>
      </w:r>
      <w:r w:rsidRPr="00267F82">
        <w:rPr>
          <w:rFonts w:ascii="Tahoma" w:hAnsi="Tahoma" w:cs="Tahoma"/>
          <w:sz w:val="22"/>
          <w:szCs w:val="22"/>
        </w:rPr>
        <w:t xml:space="preserve">present copies of </w:t>
      </w:r>
      <w:r>
        <w:rPr>
          <w:rFonts w:ascii="Tahoma" w:hAnsi="Tahoma" w:cs="Tahoma"/>
          <w:sz w:val="22"/>
          <w:szCs w:val="22"/>
        </w:rPr>
        <w:t>the following to Security Guard on Duty;</w:t>
      </w:r>
    </w:p>
    <w:p w14:paraId="109F6CC0" w14:textId="77777777" w:rsidR="00267F82" w:rsidRDefault="00267F82" w:rsidP="00267F82">
      <w:pPr>
        <w:pStyle w:val="NoSpacing"/>
        <w:rPr>
          <w:rFonts w:ascii="Tahoma" w:hAnsi="Tahoma" w:cs="Tahoma"/>
          <w:sz w:val="22"/>
          <w:szCs w:val="22"/>
        </w:rPr>
      </w:pPr>
    </w:p>
    <w:p w14:paraId="4EF9F09B" w14:textId="77777777" w:rsidR="006501FE" w:rsidRDefault="00267F82" w:rsidP="004972EB">
      <w:pPr>
        <w:pStyle w:val="NoSpacing"/>
        <w:numPr>
          <w:ilvl w:val="1"/>
          <w:numId w:val="1"/>
        </w:numPr>
        <w:contextualSpacing/>
        <w:rPr>
          <w:rFonts w:ascii="Tahoma" w:hAnsi="Tahoma" w:cs="Tahoma"/>
          <w:sz w:val="22"/>
          <w:szCs w:val="22"/>
        </w:rPr>
      </w:pPr>
      <w:r w:rsidRPr="006501FE">
        <w:rPr>
          <w:rFonts w:ascii="Tahoma" w:hAnsi="Tahoma" w:cs="Tahoma"/>
          <w:sz w:val="22"/>
          <w:szCs w:val="22"/>
        </w:rPr>
        <w:t>(1) Company ID and one (1) valid government issued ID and</w:t>
      </w:r>
    </w:p>
    <w:p w14:paraId="21770813" w14:textId="77777777" w:rsidR="00126D65" w:rsidRDefault="00126D65" w:rsidP="00126D65">
      <w:pPr>
        <w:pStyle w:val="NoSpacing"/>
        <w:ind w:left="1440"/>
        <w:contextualSpacing/>
        <w:rPr>
          <w:rFonts w:ascii="Tahoma" w:hAnsi="Tahoma" w:cs="Tahoma"/>
          <w:sz w:val="22"/>
          <w:szCs w:val="22"/>
        </w:rPr>
      </w:pPr>
    </w:p>
    <w:p w14:paraId="62C8E6A7" w14:textId="77777777" w:rsidR="00126D65" w:rsidRDefault="00126D65" w:rsidP="00126D65">
      <w:pPr>
        <w:pStyle w:val="NoSpacing"/>
        <w:ind w:left="1440"/>
        <w:contextualSpacing/>
        <w:rPr>
          <w:rFonts w:ascii="Tahoma" w:hAnsi="Tahoma" w:cs="Tahoma"/>
          <w:sz w:val="22"/>
          <w:szCs w:val="22"/>
        </w:rPr>
      </w:pPr>
    </w:p>
    <w:p w14:paraId="142E7192" w14:textId="77777777" w:rsidR="00126D65" w:rsidRDefault="00126D65" w:rsidP="00126D65">
      <w:pPr>
        <w:pStyle w:val="NoSpacing"/>
        <w:ind w:left="1440"/>
        <w:contextualSpacing/>
        <w:rPr>
          <w:rFonts w:ascii="Tahoma" w:hAnsi="Tahoma" w:cs="Tahoma"/>
          <w:sz w:val="22"/>
          <w:szCs w:val="22"/>
        </w:rPr>
      </w:pPr>
    </w:p>
    <w:p w14:paraId="0CF5EF50" w14:textId="77777777" w:rsidR="00126D65" w:rsidRDefault="00126D65" w:rsidP="00126D65">
      <w:pPr>
        <w:pStyle w:val="NoSpacing"/>
        <w:ind w:left="1440"/>
        <w:contextualSpacing/>
        <w:rPr>
          <w:rFonts w:ascii="Tahoma" w:hAnsi="Tahoma" w:cs="Tahoma"/>
          <w:sz w:val="22"/>
          <w:szCs w:val="22"/>
        </w:rPr>
      </w:pPr>
    </w:p>
    <w:p w14:paraId="2EADC0D2" w14:textId="77777777" w:rsidR="00126D65" w:rsidRDefault="00126D65" w:rsidP="00126D65">
      <w:pPr>
        <w:pStyle w:val="NoSpacing"/>
        <w:ind w:left="1440"/>
        <w:contextualSpacing/>
        <w:rPr>
          <w:rFonts w:ascii="Tahoma" w:hAnsi="Tahoma" w:cs="Tahoma"/>
          <w:sz w:val="22"/>
          <w:szCs w:val="22"/>
        </w:rPr>
      </w:pPr>
    </w:p>
    <w:p w14:paraId="39F0DFC4" w14:textId="77777777" w:rsidR="00126D65" w:rsidRDefault="00126D65" w:rsidP="00126D65">
      <w:pPr>
        <w:pStyle w:val="NoSpacing"/>
        <w:ind w:left="1440"/>
        <w:contextualSpacing/>
        <w:rPr>
          <w:rFonts w:ascii="Tahoma" w:hAnsi="Tahoma" w:cs="Tahoma"/>
          <w:sz w:val="22"/>
          <w:szCs w:val="22"/>
        </w:rPr>
      </w:pPr>
    </w:p>
    <w:p w14:paraId="737F7B98" w14:textId="16DA479C" w:rsidR="00267F82" w:rsidRPr="006501FE" w:rsidRDefault="00267F82" w:rsidP="004972EB">
      <w:pPr>
        <w:pStyle w:val="NoSpacing"/>
        <w:numPr>
          <w:ilvl w:val="1"/>
          <w:numId w:val="1"/>
        </w:numPr>
        <w:contextualSpacing/>
        <w:rPr>
          <w:rFonts w:ascii="Tahoma" w:hAnsi="Tahoma" w:cs="Tahoma"/>
          <w:sz w:val="22"/>
          <w:szCs w:val="22"/>
        </w:rPr>
      </w:pPr>
      <w:r w:rsidRPr="006501FE">
        <w:rPr>
          <w:rFonts w:ascii="Tahoma" w:hAnsi="Tahoma" w:cs="Tahoma"/>
          <w:sz w:val="22"/>
          <w:szCs w:val="22"/>
        </w:rPr>
        <w:t>Authorization Letter (if not an authorized liaison officer in the CWA, i.e. Special Power of Attorney for Sole Proprietorship; or Board/Partnership/Joint Venture Resolution with Secretary’s Certificate for Corporation/Partnership/Joint Venture/</w:t>
      </w:r>
      <w:proofErr w:type="gramStart"/>
      <w:r w:rsidRPr="006501FE">
        <w:rPr>
          <w:rFonts w:ascii="Tahoma" w:hAnsi="Tahoma" w:cs="Tahoma"/>
          <w:sz w:val="22"/>
          <w:szCs w:val="22"/>
        </w:rPr>
        <w:t>Cooperative)to</w:t>
      </w:r>
      <w:proofErr w:type="gramEnd"/>
      <w:r w:rsidRPr="006501FE">
        <w:rPr>
          <w:rFonts w:ascii="Tahoma" w:hAnsi="Tahoma" w:cs="Tahoma"/>
          <w:sz w:val="22"/>
          <w:szCs w:val="22"/>
        </w:rPr>
        <w:t xml:space="preserve"> Security Guard on duty.</w:t>
      </w:r>
    </w:p>
    <w:p w14:paraId="7CB57A3D" w14:textId="77777777" w:rsidR="00267F82" w:rsidRDefault="00267F82" w:rsidP="00267F82">
      <w:pPr>
        <w:pStyle w:val="ListParagraph"/>
        <w:rPr>
          <w:rFonts w:ascii="Tahoma" w:hAnsi="Tahoma" w:cs="Tahoma"/>
        </w:rPr>
      </w:pPr>
    </w:p>
    <w:p w14:paraId="53B25768" w14:textId="2711DE07" w:rsidR="00C12D07" w:rsidRPr="00267F82" w:rsidRDefault="00C12D07" w:rsidP="00267F82">
      <w:pPr>
        <w:pStyle w:val="NoSpacing"/>
        <w:numPr>
          <w:ilvl w:val="0"/>
          <w:numId w:val="1"/>
        </w:numPr>
        <w:rPr>
          <w:rFonts w:ascii="Tahoma" w:hAnsi="Tahoma" w:cs="Tahoma"/>
          <w:sz w:val="22"/>
          <w:szCs w:val="22"/>
        </w:rPr>
      </w:pPr>
      <w:r w:rsidRPr="00267F82">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44398502" w14:textId="3741573D" w:rsidR="0049575F" w:rsidRPr="001348E4" w:rsidRDefault="00F4194D" w:rsidP="001348E4">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26CB3B9D" w14:textId="77777777" w:rsidR="001348E4" w:rsidRDefault="001348E4" w:rsidP="005F6B20">
      <w:pPr>
        <w:pStyle w:val="NoSpacing"/>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6723868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xml:space="preserve">. </w:t>
      </w:r>
      <w:proofErr w:type="spellStart"/>
      <w:r w:rsidR="00171046" w:rsidRPr="00307975">
        <w:rPr>
          <w:rFonts w:ascii="Tahoma" w:hAnsi="Tahoma" w:cs="Tahoma"/>
          <w:spacing w:val="-2"/>
        </w:rPr>
        <w:t>Cal</w:t>
      </w:r>
      <w:r w:rsidRPr="00307975">
        <w:rPr>
          <w:rFonts w:ascii="Tahoma" w:hAnsi="Tahoma" w:cs="Tahoma"/>
          <w:spacing w:val="-2"/>
        </w:rPr>
        <w:t>ios</w:t>
      </w:r>
      <w:proofErr w:type="spellEnd"/>
      <w:r w:rsidRPr="00307975">
        <w:rPr>
          <w:rFonts w:ascii="Tahoma" w:hAnsi="Tahoma" w:cs="Tahoma"/>
          <w:spacing w:val="-2"/>
        </w:rPr>
        <w:t>,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0" w:history="1">
        <w:r w:rsidR="00BF59FF" w:rsidRPr="00307975">
          <w:rPr>
            <w:rStyle w:val="Hyperlink"/>
            <w:rFonts w:ascii="Tahoma" w:eastAsia="Calibri" w:hAnsi="Tahoma" w:cs="Tahoma"/>
            <w:iCs/>
            <w:color w:val="auto"/>
            <w:u w:val="none"/>
          </w:rPr>
          <w:t>laron.editha@dpwh.gov.ph</w:t>
        </w:r>
      </w:hyperlink>
    </w:p>
    <w:p w14:paraId="303CA5C7" w14:textId="22159E4E"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dpwh.laguna1dpwh.gov.ph</w:t>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1F136961" w14:textId="7008DF5E" w:rsidR="00AD3479" w:rsidRDefault="00BF59FF" w:rsidP="006E779E">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4AEDF371" w:rsidR="004D0942" w:rsidRPr="00307975" w:rsidRDefault="001348E4"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DANILO D. APUADA</w:t>
      </w:r>
      <w:r w:rsidR="00C91E60">
        <w:rPr>
          <w:rFonts w:ascii="Tahoma" w:hAnsi="Tahoma" w:cs="Tahoma"/>
          <w:b/>
        </w:rPr>
        <w:t>,</w:t>
      </w:r>
      <w:r>
        <w:rPr>
          <w:rFonts w:ascii="Tahoma" w:hAnsi="Tahoma" w:cs="Tahoma"/>
          <w:b/>
        </w:rPr>
        <w:t xml:space="preserve"> JR.</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2948C470"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 xml:space="preserve">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xml:space="preserve">. </w:t>
      </w:r>
      <w:proofErr w:type="spellStart"/>
      <w:r w:rsidRPr="00307975">
        <w:rPr>
          <w:rFonts w:ascii="Tahoma" w:hAnsi="Tahoma" w:cs="Tahoma"/>
          <w:spacing w:val="-2"/>
        </w:rPr>
        <w:t>Cal</w:t>
      </w:r>
      <w:r w:rsidR="00CC4F00" w:rsidRPr="00307975">
        <w:rPr>
          <w:rFonts w:ascii="Tahoma" w:hAnsi="Tahoma" w:cs="Tahoma"/>
          <w:spacing w:val="-2"/>
        </w:rPr>
        <w:t>ios</w:t>
      </w:r>
      <w:proofErr w:type="spellEnd"/>
      <w:r w:rsidR="00CC4F00" w:rsidRPr="00307975">
        <w:rPr>
          <w:rFonts w:ascii="Tahoma" w:hAnsi="Tahoma" w:cs="Tahoma"/>
          <w:spacing w:val="-2"/>
        </w:rPr>
        <w:t>, Sta. Cruz, Laguna</w:t>
      </w:r>
    </w:p>
    <w:p w14:paraId="43F20BF6" w14:textId="30EC113D"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w:t>
      </w:r>
      <w:r w:rsidR="0069754E">
        <w:rPr>
          <w:rFonts w:ascii="Tahoma" w:hAnsi="Tahoma" w:cs="Tahoma"/>
          <w:spacing w:val="-2"/>
        </w:rPr>
        <w:t xml:space="preserve"> 501</w:t>
      </w:r>
      <w:r w:rsidR="00AF0977" w:rsidRPr="00307975">
        <w:rPr>
          <w:rFonts w:ascii="Tahoma" w:hAnsi="Tahoma" w:cs="Tahoma"/>
          <w:spacing w:val="-2"/>
        </w:rPr>
        <w:t>-</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bookmarkStart w:id="1" w:name="_GoBack"/>
      <w:bookmarkEnd w:id="1"/>
    </w:p>
    <w:p w14:paraId="1CF04CAE" w14:textId="30B438C3"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1348E4">
        <w:rPr>
          <w:rFonts w:ascii="Tahoma" w:hAnsi="Tahoma" w:cs="Tahoma"/>
          <w:color w:val="000000" w:themeColor="text1"/>
          <w:szCs w:val="20"/>
        </w:rPr>
        <w:t xml:space="preserve">April </w:t>
      </w:r>
      <w:r w:rsidR="002833BD">
        <w:rPr>
          <w:rFonts w:ascii="Tahoma" w:hAnsi="Tahoma" w:cs="Tahoma"/>
          <w:color w:val="000000" w:themeColor="text1"/>
          <w:szCs w:val="20"/>
        </w:rPr>
        <w:t>22</w:t>
      </w:r>
      <w:r w:rsidR="001348E4">
        <w:rPr>
          <w:rFonts w:ascii="Tahoma" w:hAnsi="Tahoma" w:cs="Tahoma"/>
          <w:color w:val="000000" w:themeColor="text1"/>
          <w:szCs w:val="20"/>
        </w:rPr>
        <w:t>, 2025</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Default="00FA3985" w:rsidP="00FA3985">
      <w:pPr>
        <w:tabs>
          <w:tab w:val="left" w:pos="3150"/>
        </w:tabs>
        <w:rPr>
          <w:rFonts w:ascii="Tahoma" w:hAnsi="Tahoma" w:cs="Tahoma"/>
        </w:rPr>
      </w:pPr>
      <w:r>
        <w:rPr>
          <w:rFonts w:ascii="Tahoma" w:hAnsi="Tahoma" w:cs="Tahoma"/>
        </w:rPr>
        <w:tab/>
      </w:r>
    </w:p>
    <w:p w14:paraId="537B74F1" w14:textId="77777777" w:rsidR="00E02CAE" w:rsidRDefault="00E02CAE" w:rsidP="00E02CAE">
      <w:pPr>
        <w:rPr>
          <w:rFonts w:ascii="Tahoma" w:hAnsi="Tahoma" w:cs="Tahoma"/>
        </w:rPr>
      </w:pPr>
    </w:p>
    <w:p w14:paraId="7F8021B5" w14:textId="719A2951" w:rsidR="00E02CAE" w:rsidRPr="00E02CAE" w:rsidRDefault="00E02CAE" w:rsidP="00E02CAE">
      <w:pPr>
        <w:tabs>
          <w:tab w:val="left" w:pos="5160"/>
        </w:tabs>
        <w:rPr>
          <w:rFonts w:ascii="Tahoma" w:hAnsi="Tahoma" w:cs="Tahoma"/>
        </w:rPr>
      </w:pPr>
      <w:r>
        <w:rPr>
          <w:rFonts w:ascii="Tahoma" w:hAnsi="Tahoma" w:cs="Tahoma"/>
        </w:rPr>
        <w:tab/>
      </w:r>
    </w:p>
    <w:sectPr w:rsidR="00E02CAE" w:rsidRPr="00E02CAE" w:rsidSect="001348E4">
      <w:footerReference w:type="default" r:id="rId11"/>
      <w:pgSz w:w="11906" w:h="16838" w:code="9"/>
      <w:pgMar w:top="403" w:right="1440" w:bottom="288" w:left="1440" w:header="706"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65F88" w14:textId="77777777" w:rsidR="00E90F11" w:rsidRDefault="00E90F11" w:rsidP="00015A11">
      <w:pPr>
        <w:spacing w:after="0" w:line="240" w:lineRule="auto"/>
      </w:pPr>
      <w:r>
        <w:separator/>
      </w:r>
    </w:p>
  </w:endnote>
  <w:endnote w:type="continuationSeparator" w:id="0">
    <w:p w14:paraId="1DA6F8BA" w14:textId="77777777" w:rsidR="00E90F11" w:rsidRDefault="00E90F11"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174F7A63"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69754E" w:rsidRPr="0069754E">
      <w:rPr>
        <w:rFonts w:ascii="Tahoma" w:hAnsi="Tahoma" w:cs="Tahoma"/>
        <w:b/>
        <w:bCs/>
        <w:i/>
        <w:iCs/>
        <w:noProof/>
        <w:sz w:val="16"/>
        <w:szCs w:val="16"/>
      </w:rPr>
      <w:t>3</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563B943B" w:rsidR="002F2348" w:rsidRPr="002F2348" w:rsidRDefault="002F2348">
    <w:pPr>
      <w:pStyle w:val="Footer"/>
      <w:rPr>
        <w:rFonts w:ascii="Tahoma" w:hAnsi="Tahoma" w:cs="Tahoma"/>
        <w:i/>
        <w:iCs/>
      </w:rPr>
    </w:pPr>
    <w:r>
      <w:rPr>
        <w:rFonts w:ascii="Tahoma" w:hAnsi="Tahoma" w:cs="Tahoma"/>
        <w:i/>
        <w:iCs/>
        <w:sz w:val="16"/>
        <w:szCs w:val="16"/>
      </w:rPr>
      <w:t>Contract ID No</w:t>
    </w:r>
    <w:r w:rsidR="006501FE">
      <w:rPr>
        <w:rFonts w:ascii="Tahoma" w:hAnsi="Tahoma" w:cs="Tahoma"/>
        <w:i/>
        <w:iCs/>
        <w:sz w:val="16"/>
        <w:szCs w:val="16"/>
      </w:rPr>
      <w:t>s</w:t>
    </w:r>
    <w:r>
      <w:rPr>
        <w:rFonts w:ascii="Tahoma" w:hAnsi="Tahoma" w:cs="Tahoma"/>
        <w:i/>
        <w:iCs/>
        <w:sz w:val="16"/>
        <w:szCs w:val="16"/>
      </w:rPr>
      <w:t>. 2</w:t>
    </w:r>
    <w:r w:rsidR="001348E4">
      <w:rPr>
        <w:rFonts w:ascii="Tahoma" w:hAnsi="Tahoma" w:cs="Tahoma"/>
        <w:i/>
        <w:iCs/>
        <w:sz w:val="16"/>
        <w:szCs w:val="16"/>
      </w:rPr>
      <w:t>5</w:t>
    </w:r>
    <w:r>
      <w:rPr>
        <w:rFonts w:ascii="Tahoma" w:hAnsi="Tahoma" w:cs="Tahoma"/>
        <w:i/>
        <w:iCs/>
        <w:sz w:val="16"/>
        <w:szCs w:val="16"/>
      </w:rPr>
      <w:t>GDH00</w:t>
    </w:r>
    <w:r w:rsidR="00711E1A">
      <w:rPr>
        <w:rFonts w:ascii="Tahoma" w:hAnsi="Tahoma" w:cs="Tahoma"/>
        <w:i/>
        <w:iCs/>
        <w:sz w:val="16"/>
        <w:szCs w:val="16"/>
      </w:rPr>
      <w:t>0</w:t>
    </w:r>
    <w:r w:rsidR="001348E4">
      <w:rPr>
        <w:rFonts w:ascii="Tahoma" w:hAnsi="Tahoma" w:cs="Tahoma"/>
        <w:i/>
        <w:iCs/>
        <w:sz w:val="16"/>
        <w:szCs w:val="16"/>
      </w:rPr>
      <w:t>1</w:t>
    </w:r>
    <w:r w:rsidR="006501FE">
      <w:rPr>
        <w:rFonts w:ascii="Tahoma" w:hAnsi="Tahoma" w:cs="Tahoma"/>
        <w:i/>
        <w:iCs/>
        <w:sz w:val="16"/>
        <w:szCs w:val="16"/>
      </w:rPr>
      <w:t xml:space="preserve"> and 25GDH0002</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60149" w14:textId="77777777" w:rsidR="00E90F11" w:rsidRDefault="00E90F11" w:rsidP="00015A11">
      <w:pPr>
        <w:spacing w:after="0" w:line="240" w:lineRule="auto"/>
      </w:pPr>
      <w:r>
        <w:separator/>
      </w:r>
    </w:p>
  </w:footnote>
  <w:footnote w:type="continuationSeparator" w:id="0">
    <w:p w14:paraId="587A0543" w14:textId="77777777" w:rsidR="00E90F11" w:rsidRDefault="00E90F11"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619"/>
    <w:rsid w:val="000135B4"/>
    <w:rsid w:val="00015A11"/>
    <w:rsid w:val="000357C2"/>
    <w:rsid w:val="00037829"/>
    <w:rsid w:val="00042829"/>
    <w:rsid w:val="0004786F"/>
    <w:rsid w:val="00060D44"/>
    <w:rsid w:val="00065DC9"/>
    <w:rsid w:val="0009729A"/>
    <w:rsid w:val="000A3DCB"/>
    <w:rsid w:val="000A64AD"/>
    <w:rsid w:val="000C4BC4"/>
    <w:rsid w:val="000D0CCF"/>
    <w:rsid w:val="000D1DB0"/>
    <w:rsid w:val="00104FF9"/>
    <w:rsid w:val="00114F4B"/>
    <w:rsid w:val="0011705A"/>
    <w:rsid w:val="00121E5A"/>
    <w:rsid w:val="00126D65"/>
    <w:rsid w:val="00133DFC"/>
    <w:rsid w:val="001348E4"/>
    <w:rsid w:val="00143E6E"/>
    <w:rsid w:val="00143F51"/>
    <w:rsid w:val="001553B2"/>
    <w:rsid w:val="00157167"/>
    <w:rsid w:val="00171046"/>
    <w:rsid w:val="00180153"/>
    <w:rsid w:val="0018214A"/>
    <w:rsid w:val="001C6730"/>
    <w:rsid w:val="001D27FE"/>
    <w:rsid w:val="001D4526"/>
    <w:rsid w:val="001E3C79"/>
    <w:rsid w:val="001F0F63"/>
    <w:rsid w:val="001F5DD1"/>
    <w:rsid w:val="001F6E5D"/>
    <w:rsid w:val="0020705C"/>
    <w:rsid w:val="00214ED8"/>
    <w:rsid w:val="00215BBB"/>
    <w:rsid w:val="002179BC"/>
    <w:rsid w:val="00225492"/>
    <w:rsid w:val="002254CA"/>
    <w:rsid w:val="00243242"/>
    <w:rsid w:val="0025070F"/>
    <w:rsid w:val="00252F45"/>
    <w:rsid w:val="0026056F"/>
    <w:rsid w:val="00260D39"/>
    <w:rsid w:val="002658AE"/>
    <w:rsid w:val="002673A2"/>
    <w:rsid w:val="00267F82"/>
    <w:rsid w:val="0028226E"/>
    <w:rsid w:val="002833BD"/>
    <w:rsid w:val="00296769"/>
    <w:rsid w:val="002A686C"/>
    <w:rsid w:val="002B4A27"/>
    <w:rsid w:val="002B4CAE"/>
    <w:rsid w:val="002C371F"/>
    <w:rsid w:val="002D7164"/>
    <w:rsid w:val="002E2730"/>
    <w:rsid w:val="002F2348"/>
    <w:rsid w:val="002F4009"/>
    <w:rsid w:val="002F720E"/>
    <w:rsid w:val="002F780B"/>
    <w:rsid w:val="00301569"/>
    <w:rsid w:val="00304055"/>
    <w:rsid w:val="003043ED"/>
    <w:rsid w:val="00307975"/>
    <w:rsid w:val="00322BB4"/>
    <w:rsid w:val="00327DC4"/>
    <w:rsid w:val="00353893"/>
    <w:rsid w:val="00361A55"/>
    <w:rsid w:val="003646DD"/>
    <w:rsid w:val="003647D9"/>
    <w:rsid w:val="00373391"/>
    <w:rsid w:val="003776BB"/>
    <w:rsid w:val="003A1134"/>
    <w:rsid w:val="003A6DCA"/>
    <w:rsid w:val="003B2A90"/>
    <w:rsid w:val="003C5BB0"/>
    <w:rsid w:val="003C6CD9"/>
    <w:rsid w:val="003D5719"/>
    <w:rsid w:val="003E7A68"/>
    <w:rsid w:val="00403CA9"/>
    <w:rsid w:val="004115B3"/>
    <w:rsid w:val="004208DE"/>
    <w:rsid w:val="004262C1"/>
    <w:rsid w:val="00430866"/>
    <w:rsid w:val="004346C8"/>
    <w:rsid w:val="00437B1A"/>
    <w:rsid w:val="00443EE0"/>
    <w:rsid w:val="00445EE0"/>
    <w:rsid w:val="00460E35"/>
    <w:rsid w:val="00467EF4"/>
    <w:rsid w:val="00475030"/>
    <w:rsid w:val="00476CAB"/>
    <w:rsid w:val="00494DE7"/>
    <w:rsid w:val="00494EC2"/>
    <w:rsid w:val="0049575F"/>
    <w:rsid w:val="004A3352"/>
    <w:rsid w:val="004A75CC"/>
    <w:rsid w:val="004A7B6B"/>
    <w:rsid w:val="004B5640"/>
    <w:rsid w:val="004D0942"/>
    <w:rsid w:val="004D505C"/>
    <w:rsid w:val="004E040C"/>
    <w:rsid w:val="004E217B"/>
    <w:rsid w:val="004E2C21"/>
    <w:rsid w:val="004E7EE1"/>
    <w:rsid w:val="004F4AAC"/>
    <w:rsid w:val="0050602C"/>
    <w:rsid w:val="005159E9"/>
    <w:rsid w:val="00515F32"/>
    <w:rsid w:val="0052411E"/>
    <w:rsid w:val="005300AB"/>
    <w:rsid w:val="00536E05"/>
    <w:rsid w:val="0055399F"/>
    <w:rsid w:val="00577869"/>
    <w:rsid w:val="00582985"/>
    <w:rsid w:val="00582F95"/>
    <w:rsid w:val="005867CD"/>
    <w:rsid w:val="00586C6A"/>
    <w:rsid w:val="00587D6C"/>
    <w:rsid w:val="005A5A04"/>
    <w:rsid w:val="005B4D81"/>
    <w:rsid w:val="005E4D67"/>
    <w:rsid w:val="005F60F1"/>
    <w:rsid w:val="005F6B20"/>
    <w:rsid w:val="006160F2"/>
    <w:rsid w:val="006208F0"/>
    <w:rsid w:val="00627DDF"/>
    <w:rsid w:val="006501FE"/>
    <w:rsid w:val="0066359F"/>
    <w:rsid w:val="0067182F"/>
    <w:rsid w:val="00680EA7"/>
    <w:rsid w:val="0068732C"/>
    <w:rsid w:val="00691D73"/>
    <w:rsid w:val="00695927"/>
    <w:rsid w:val="006972D0"/>
    <w:rsid w:val="0069754E"/>
    <w:rsid w:val="006A0637"/>
    <w:rsid w:val="006B4F0A"/>
    <w:rsid w:val="006C5819"/>
    <w:rsid w:val="006C62C1"/>
    <w:rsid w:val="006D18AF"/>
    <w:rsid w:val="006E779E"/>
    <w:rsid w:val="006F48D7"/>
    <w:rsid w:val="00711E1A"/>
    <w:rsid w:val="0071490A"/>
    <w:rsid w:val="00727B4B"/>
    <w:rsid w:val="0074338E"/>
    <w:rsid w:val="00744840"/>
    <w:rsid w:val="00747083"/>
    <w:rsid w:val="007502A2"/>
    <w:rsid w:val="007568E0"/>
    <w:rsid w:val="00761910"/>
    <w:rsid w:val="007664B5"/>
    <w:rsid w:val="0076735F"/>
    <w:rsid w:val="00771561"/>
    <w:rsid w:val="0078743E"/>
    <w:rsid w:val="007917F4"/>
    <w:rsid w:val="007940DE"/>
    <w:rsid w:val="007A71D8"/>
    <w:rsid w:val="007A7358"/>
    <w:rsid w:val="007B6260"/>
    <w:rsid w:val="007E4632"/>
    <w:rsid w:val="007E64FC"/>
    <w:rsid w:val="007F6EFC"/>
    <w:rsid w:val="00804038"/>
    <w:rsid w:val="00815B26"/>
    <w:rsid w:val="00820042"/>
    <w:rsid w:val="008220A8"/>
    <w:rsid w:val="00824792"/>
    <w:rsid w:val="008336C2"/>
    <w:rsid w:val="0084076A"/>
    <w:rsid w:val="008442F5"/>
    <w:rsid w:val="00850601"/>
    <w:rsid w:val="008665C9"/>
    <w:rsid w:val="00890E87"/>
    <w:rsid w:val="00896560"/>
    <w:rsid w:val="008968EF"/>
    <w:rsid w:val="008B0958"/>
    <w:rsid w:val="008B0C8F"/>
    <w:rsid w:val="008C4316"/>
    <w:rsid w:val="008D0DF6"/>
    <w:rsid w:val="008D6CA8"/>
    <w:rsid w:val="008D7EC8"/>
    <w:rsid w:val="008E747E"/>
    <w:rsid w:val="0090047F"/>
    <w:rsid w:val="00920BB9"/>
    <w:rsid w:val="00935EC1"/>
    <w:rsid w:val="009708F3"/>
    <w:rsid w:val="00973D2A"/>
    <w:rsid w:val="00977C80"/>
    <w:rsid w:val="00981786"/>
    <w:rsid w:val="009821E3"/>
    <w:rsid w:val="009875DB"/>
    <w:rsid w:val="009C6795"/>
    <w:rsid w:val="009E36F8"/>
    <w:rsid w:val="009F0D2D"/>
    <w:rsid w:val="00A018E2"/>
    <w:rsid w:val="00A0240D"/>
    <w:rsid w:val="00A03DBB"/>
    <w:rsid w:val="00A13B2D"/>
    <w:rsid w:val="00A157CF"/>
    <w:rsid w:val="00A17818"/>
    <w:rsid w:val="00A22FA8"/>
    <w:rsid w:val="00A23680"/>
    <w:rsid w:val="00A23F9C"/>
    <w:rsid w:val="00A2446E"/>
    <w:rsid w:val="00A4222B"/>
    <w:rsid w:val="00A46677"/>
    <w:rsid w:val="00A5748B"/>
    <w:rsid w:val="00A61F05"/>
    <w:rsid w:val="00A67128"/>
    <w:rsid w:val="00A76DDF"/>
    <w:rsid w:val="00A862F3"/>
    <w:rsid w:val="00A90816"/>
    <w:rsid w:val="00A92343"/>
    <w:rsid w:val="00A92B99"/>
    <w:rsid w:val="00AA1C4C"/>
    <w:rsid w:val="00AB2DE3"/>
    <w:rsid w:val="00AB77D4"/>
    <w:rsid w:val="00AC5F17"/>
    <w:rsid w:val="00AC72A3"/>
    <w:rsid w:val="00AD0789"/>
    <w:rsid w:val="00AD3479"/>
    <w:rsid w:val="00AE08FA"/>
    <w:rsid w:val="00AF0977"/>
    <w:rsid w:val="00AF17EC"/>
    <w:rsid w:val="00AF4C2F"/>
    <w:rsid w:val="00B03EB7"/>
    <w:rsid w:val="00B13F50"/>
    <w:rsid w:val="00B31A60"/>
    <w:rsid w:val="00B53E69"/>
    <w:rsid w:val="00B63133"/>
    <w:rsid w:val="00B64767"/>
    <w:rsid w:val="00B804FD"/>
    <w:rsid w:val="00B82FA1"/>
    <w:rsid w:val="00B921A1"/>
    <w:rsid w:val="00BA464E"/>
    <w:rsid w:val="00BC118A"/>
    <w:rsid w:val="00BC5D37"/>
    <w:rsid w:val="00BD0538"/>
    <w:rsid w:val="00BD59E0"/>
    <w:rsid w:val="00BE41E1"/>
    <w:rsid w:val="00BE475A"/>
    <w:rsid w:val="00BE4A56"/>
    <w:rsid w:val="00BE6BEA"/>
    <w:rsid w:val="00BF1933"/>
    <w:rsid w:val="00BF59FF"/>
    <w:rsid w:val="00C12D07"/>
    <w:rsid w:val="00C17470"/>
    <w:rsid w:val="00C21705"/>
    <w:rsid w:val="00C22560"/>
    <w:rsid w:val="00C37716"/>
    <w:rsid w:val="00C61C75"/>
    <w:rsid w:val="00C6459B"/>
    <w:rsid w:val="00C66843"/>
    <w:rsid w:val="00C6770A"/>
    <w:rsid w:val="00C71DA0"/>
    <w:rsid w:val="00C73A6C"/>
    <w:rsid w:val="00C76531"/>
    <w:rsid w:val="00C91E60"/>
    <w:rsid w:val="00C965EE"/>
    <w:rsid w:val="00CA33DA"/>
    <w:rsid w:val="00CA7BBD"/>
    <w:rsid w:val="00CC0427"/>
    <w:rsid w:val="00CC25BD"/>
    <w:rsid w:val="00CC30FD"/>
    <w:rsid w:val="00CC4F00"/>
    <w:rsid w:val="00CC6D43"/>
    <w:rsid w:val="00CD19C0"/>
    <w:rsid w:val="00CD1E65"/>
    <w:rsid w:val="00CD2CBE"/>
    <w:rsid w:val="00CD7429"/>
    <w:rsid w:val="00CF60D2"/>
    <w:rsid w:val="00D122C2"/>
    <w:rsid w:val="00D21EFF"/>
    <w:rsid w:val="00D23AEC"/>
    <w:rsid w:val="00D42E99"/>
    <w:rsid w:val="00D44100"/>
    <w:rsid w:val="00D471AB"/>
    <w:rsid w:val="00D47246"/>
    <w:rsid w:val="00D52D62"/>
    <w:rsid w:val="00D65279"/>
    <w:rsid w:val="00D65E31"/>
    <w:rsid w:val="00D6605E"/>
    <w:rsid w:val="00D82195"/>
    <w:rsid w:val="00DA21B5"/>
    <w:rsid w:val="00DA7153"/>
    <w:rsid w:val="00DB0534"/>
    <w:rsid w:val="00DB69C3"/>
    <w:rsid w:val="00DD0431"/>
    <w:rsid w:val="00DE28CE"/>
    <w:rsid w:val="00DE3517"/>
    <w:rsid w:val="00DE5623"/>
    <w:rsid w:val="00DF5836"/>
    <w:rsid w:val="00E00C4C"/>
    <w:rsid w:val="00E028F9"/>
    <w:rsid w:val="00E02CAE"/>
    <w:rsid w:val="00E13DEC"/>
    <w:rsid w:val="00E15B2D"/>
    <w:rsid w:val="00E24626"/>
    <w:rsid w:val="00E37915"/>
    <w:rsid w:val="00E66538"/>
    <w:rsid w:val="00E67EA0"/>
    <w:rsid w:val="00E82753"/>
    <w:rsid w:val="00E84F72"/>
    <w:rsid w:val="00E90F11"/>
    <w:rsid w:val="00E94F53"/>
    <w:rsid w:val="00EA0BE0"/>
    <w:rsid w:val="00EA22E2"/>
    <w:rsid w:val="00EA28C3"/>
    <w:rsid w:val="00EB31C1"/>
    <w:rsid w:val="00EC7A98"/>
    <w:rsid w:val="00ED42AA"/>
    <w:rsid w:val="00EF4F01"/>
    <w:rsid w:val="00F06EA0"/>
    <w:rsid w:val="00F21BA7"/>
    <w:rsid w:val="00F4194D"/>
    <w:rsid w:val="00F4492C"/>
    <w:rsid w:val="00F5375C"/>
    <w:rsid w:val="00F70223"/>
    <w:rsid w:val="00F72067"/>
    <w:rsid w:val="00F974F7"/>
    <w:rsid w:val="00F97D77"/>
    <w:rsid w:val="00FA2622"/>
    <w:rsid w:val="00FA3985"/>
    <w:rsid w:val="00FA4B9F"/>
    <w:rsid w:val="00FB0097"/>
    <w:rsid w:val="00FB452D"/>
    <w:rsid w:val="00FD2403"/>
    <w:rsid w:val="00FD7A05"/>
    <w:rsid w:val="00FE1C47"/>
    <w:rsid w:val="00FE257D"/>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aron.editha@dpwh.gov.ph" TargetMode="Externa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1678</TotalTime>
  <Pages>3</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Carpio, Almira G.</cp:lastModifiedBy>
  <cp:revision>134</cp:revision>
  <cp:lastPrinted>2025-04-21T09:08:00Z</cp:lastPrinted>
  <dcterms:created xsi:type="dcterms:W3CDTF">2022-05-25T07:31:00Z</dcterms:created>
  <dcterms:modified xsi:type="dcterms:W3CDTF">2025-04-21T09:19:00Z</dcterms:modified>
</cp:coreProperties>
</file>